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Default="001344DE" w:rsidP="001344DE">
          <w:pPr>
            <w:spacing w:after="120" w:line="20" w:lineRule="atLeast"/>
            <w:contextualSpacing/>
            <w:jc w:val="center"/>
            <w:rPr>
              <w:rFonts w:cstheme="minorHAnsi"/>
              <w:b/>
              <w:bCs/>
              <w:sz w:val="24"/>
              <w:szCs w:val="24"/>
            </w:rPr>
          </w:pPr>
        </w:p>
        <w:p w14:paraId="5BB16029" w14:textId="77777777" w:rsidR="001344DE" w:rsidRDefault="001344DE" w:rsidP="001344DE">
          <w:pPr>
            <w:spacing w:after="120" w:line="20" w:lineRule="atLeast"/>
            <w:contextualSpacing/>
            <w:jc w:val="center"/>
            <w:rPr>
              <w:rFonts w:cstheme="minorHAnsi"/>
              <w:b/>
              <w:bCs/>
              <w:sz w:val="24"/>
              <w:szCs w:val="24"/>
            </w:rPr>
          </w:pPr>
        </w:p>
        <w:p w14:paraId="54D664BE" w14:textId="77777777" w:rsidR="001344DE" w:rsidRDefault="001344DE" w:rsidP="001344DE">
          <w:pPr>
            <w:spacing w:after="120" w:line="20" w:lineRule="atLeast"/>
            <w:contextualSpacing/>
            <w:jc w:val="center"/>
            <w:rPr>
              <w:rFonts w:cstheme="minorHAnsi"/>
              <w:b/>
              <w:bCs/>
              <w:sz w:val="24"/>
              <w:szCs w:val="24"/>
            </w:rPr>
          </w:pPr>
        </w:p>
        <w:p w14:paraId="1F28940F" w14:textId="77777777" w:rsidR="001344DE" w:rsidRDefault="001344DE" w:rsidP="001344DE">
          <w:pPr>
            <w:spacing w:after="120" w:line="20" w:lineRule="atLeast"/>
            <w:contextualSpacing/>
            <w:jc w:val="center"/>
            <w:rPr>
              <w:rFonts w:cstheme="minorHAnsi"/>
              <w:b/>
              <w:bCs/>
              <w:sz w:val="24"/>
              <w:szCs w:val="24"/>
            </w:rPr>
          </w:pPr>
        </w:p>
        <w:p w14:paraId="00B8A79E" w14:textId="77777777" w:rsidR="001344DE" w:rsidRDefault="001344DE" w:rsidP="001344DE">
          <w:pPr>
            <w:spacing w:after="120" w:line="20" w:lineRule="atLeast"/>
            <w:contextualSpacing/>
            <w:jc w:val="center"/>
            <w:rPr>
              <w:rFonts w:cstheme="minorHAnsi"/>
              <w:b/>
              <w:bCs/>
              <w:sz w:val="24"/>
              <w:szCs w:val="24"/>
            </w:rPr>
          </w:pPr>
        </w:p>
        <w:p w14:paraId="5A4A694A" w14:textId="77777777" w:rsidR="001344DE" w:rsidRDefault="001344DE" w:rsidP="001344DE">
          <w:pPr>
            <w:spacing w:after="120" w:line="20" w:lineRule="atLeast"/>
            <w:contextualSpacing/>
            <w:jc w:val="center"/>
            <w:rPr>
              <w:rFonts w:cstheme="minorHAnsi"/>
              <w:b/>
              <w:bCs/>
              <w:sz w:val="24"/>
              <w:szCs w:val="24"/>
            </w:rPr>
          </w:pPr>
        </w:p>
        <w:p w14:paraId="2D29B7D6" w14:textId="77777777" w:rsidR="001344DE" w:rsidRDefault="001344DE" w:rsidP="001344DE">
          <w:pPr>
            <w:spacing w:after="120" w:line="20" w:lineRule="atLeast"/>
            <w:contextualSpacing/>
            <w:jc w:val="center"/>
            <w:rPr>
              <w:rFonts w:cstheme="minorHAnsi"/>
              <w:b/>
              <w:bCs/>
              <w:sz w:val="24"/>
              <w:szCs w:val="24"/>
            </w:rPr>
          </w:pPr>
        </w:p>
        <w:p w14:paraId="6C669F83" w14:textId="77777777" w:rsidR="001344DE" w:rsidRDefault="001344DE" w:rsidP="001344DE">
          <w:pPr>
            <w:spacing w:after="120" w:line="20" w:lineRule="atLeast"/>
            <w:contextualSpacing/>
            <w:jc w:val="center"/>
            <w:rPr>
              <w:rFonts w:cstheme="minorHAnsi"/>
              <w:b/>
              <w:bCs/>
              <w:sz w:val="24"/>
              <w:szCs w:val="24"/>
            </w:rPr>
          </w:pPr>
        </w:p>
        <w:p w14:paraId="4AD6C00D" w14:textId="77777777" w:rsidR="001344DE" w:rsidRDefault="001344DE" w:rsidP="001344DE">
          <w:pPr>
            <w:spacing w:after="120" w:line="20" w:lineRule="atLeast"/>
            <w:contextualSpacing/>
            <w:jc w:val="center"/>
            <w:rPr>
              <w:rFonts w:cstheme="minorHAnsi"/>
              <w:b/>
              <w:bCs/>
              <w:sz w:val="24"/>
              <w:szCs w:val="24"/>
            </w:rPr>
          </w:pPr>
        </w:p>
        <w:p w14:paraId="2F3E6C76" w14:textId="77777777" w:rsidR="001344DE" w:rsidRDefault="001344DE" w:rsidP="001344DE">
          <w:pPr>
            <w:spacing w:after="120" w:line="20" w:lineRule="atLeast"/>
            <w:contextualSpacing/>
            <w:jc w:val="center"/>
            <w:rPr>
              <w:rFonts w:cstheme="minorHAnsi"/>
              <w:b/>
              <w:bCs/>
              <w:sz w:val="24"/>
              <w:szCs w:val="24"/>
            </w:rPr>
          </w:pPr>
        </w:p>
        <w:p w14:paraId="3D6519FD" w14:textId="77777777" w:rsidR="001344DE" w:rsidRDefault="001344DE" w:rsidP="001344DE">
          <w:pPr>
            <w:spacing w:after="120" w:line="20" w:lineRule="atLeast"/>
            <w:contextualSpacing/>
            <w:jc w:val="center"/>
            <w:rPr>
              <w:rFonts w:cstheme="minorHAnsi"/>
              <w:b/>
              <w:bCs/>
              <w:sz w:val="24"/>
              <w:szCs w:val="24"/>
            </w:rPr>
          </w:pPr>
        </w:p>
        <w:p w14:paraId="04C6AAE6" w14:textId="77777777" w:rsidR="001344DE" w:rsidRDefault="001344DE" w:rsidP="001344DE">
          <w:pPr>
            <w:spacing w:after="120" w:line="20" w:lineRule="atLeast"/>
            <w:contextualSpacing/>
            <w:jc w:val="center"/>
            <w:rPr>
              <w:rFonts w:cstheme="minorHAnsi"/>
              <w:b/>
              <w:bCs/>
              <w:sz w:val="24"/>
              <w:szCs w:val="24"/>
            </w:rPr>
          </w:pPr>
        </w:p>
        <w:p w14:paraId="3E606E73" w14:textId="77777777" w:rsidR="001344DE" w:rsidRDefault="001344DE" w:rsidP="001344DE">
          <w:pPr>
            <w:spacing w:after="120" w:line="20" w:lineRule="atLeast"/>
            <w:contextualSpacing/>
            <w:jc w:val="center"/>
            <w:rPr>
              <w:rFonts w:cstheme="minorHAnsi"/>
              <w:b/>
              <w:bCs/>
              <w:sz w:val="24"/>
              <w:szCs w:val="24"/>
            </w:rPr>
          </w:pPr>
        </w:p>
        <w:p w14:paraId="25C6C47B" w14:textId="77777777" w:rsidR="001344DE" w:rsidRDefault="001344DE" w:rsidP="001344DE">
          <w:pPr>
            <w:spacing w:after="120" w:line="20" w:lineRule="atLeast"/>
            <w:contextualSpacing/>
            <w:jc w:val="center"/>
            <w:rPr>
              <w:rFonts w:cstheme="minorHAnsi"/>
              <w:b/>
              <w:bCs/>
              <w:sz w:val="24"/>
              <w:szCs w:val="24"/>
            </w:rPr>
          </w:pPr>
        </w:p>
        <w:p w14:paraId="3D53D977" w14:textId="77777777" w:rsidR="001344DE" w:rsidRDefault="001344DE" w:rsidP="001344DE">
          <w:pPr>
            <w:spacing w:after="120" w:line="20" w:lineRule="atLeast"/>
            <w:contextualSpacing/>
            <w:jc w:val="center"/>
            <w:rPr>
              <w:rFonts w:cstheme="minorHAnsi"/>
              <w:b/>
              <w:bCs/>
              <w:sz w:val="24"/>
              <w:szCs w:val="24"/>
            </w:rPr>
          </w:pPr>
        </w:p>
        <w:p w14:paraId="77A11F10" w14:textId="77777777" w:rsidR="001344DE" w:rsidRDefault="001344DE" w:rsidP="001344DE">
          <w:pPr>
            <w:spacing w:after="120" w:line="20" w:lineRule="atLeast"/>
            <w:contextualSpacing/>
            <w:jc w:val="center"/>
            <w:rPr>
              <w:rFonts w:cstheme="minorHAnsi"/>
              <w:b/>
              <w:bCs/>
              <w:sz w:val="24"/>
              <w:szCs w:val="24"/>
            </w:rPr>
          </w:pPr>
        </w:p>
        <w:p w14:paraId="39594535" w14:textId="77777777" w:rsidR="001344DE" w:rsidRDefault="001344DE" w:rsidP="001344DE">
          <w:pPr>
            <w:spacing w:after="120" w:line="20" w:lineRule="atLeast"/>
            <w:contextualSpacing/>
            <w:jc w:val="center"/>
            <w:rPr>
              <w:rFonts w:cstheme="minorHAnsi"/>
              <w:b/>
              <w:bCs/>
              <w:sz w:val="24"/>
              <w:szCs w:val="24"/>
            </w:rPr>
          </w:pPr>
        </w:p>
        <w:p w14:paraId="6EE8777F" w14:textId="77777777" w:rsidR="001344DE" w:rsidRDefault="001344DE" w:rsidP="001344DE">
          <w:pPr>
            <w:spacing w:after="120" w:line="20" w:lineRule="atLeast"/>
            <w:contextualSpacing/>
            <w:jc w:val="center"/>
            <w:rPr>
              <w:rFonts w:cstheme="minorHAnsi"/>
              <w:b/>
              <w:bCs/>
              <w:sz w:val="24"/>
              <w:szCs w:val="24"/>
            </w:rPr>
          </w:pPr>
        </w:p>
        <w:p w14:paraId="1D1BF965" w14:textId="2FBF2025" w:rsidR="00D526C8" w:rsidRPr="00677AF1" w:rsidRDefault="001344DE" w:rsidP="009F40CB">
          <w:pPr>
            <w:spacing w:after="120" w:line="20" w:lineRule="atLeast"/>
            <w:contextualSpacing/>
            <w:jc w:val="center"/>
            <w:rPr>
              <w:rFonts w:cstheme="minorHAnsi"/>
              <w:b/>
              <w:bCs/>
              <w:sz w:val="28"/>
              <w:szCs w:val="28"/>
            </w:rPr>
          </w:pPr>
          <w:r w:rsidRPr="00732E1C">
            <w:rPr>
              <w:rFonts w:cstheme="minorHAnsi"/>
              <w:b/>
              <w:bCs/>
              <w:sz w:val="28"/>
              <w:szCs w:val="28"/>
            </w:rPr>
            <w:t xml:space="preserve">SUPAPRASTINTO VIEŠOJO </w:t>
          </w:r>
          <w:r w:rsidR="00FD1EEB" w:rsidRPr="00732E1C">
            <w:rPr>
              <w:rFonts w:cstheme="minorHAnsi"/>
              <w:b/>
              <w:bCs/>
              <w:sz w:val="28"/>
              <w:szCs w:val="28"/>
            </w:rPr>
            <w:t>PIRKIMO „</w:t>
          </w:r>
          <w:r w:rsidR="00732E1C" w:rsidRPr="00732E1C">
            <w:rPr>
              <w:rFonts w:cstheme="minorHAnsi"/>
              <w:b/>
              <w:bCs/>
              <w:sz w:val="28"/>
              <w:szCs w:val="28"/>
            </w:rPr>
            <w:t>STATYBOS TECHNINĖS PRIEŽIŪROS IR FIDIC PASLAUGOS (NUOTEKŲ VALYMO ĮRENGINIŲ KALNABERŽĖS K., ŠĖTOS MSTL., PAGIRIŲ MSTL., BEINAIČIŲ K., MEIRONIŠKIŲ K., NOCIŪNŲ K., PAJIESLIO K., JOSVAINIŲ MSTL., LABŪNAVOS K. KĖDAINIŲ R. IR VANDENS GERINIMO ĮRENGINIŲ LANČIŪNAVOS K., KĖDAINIŲ R.)</w:t>
          </w:r>
          <w:r w:rsidR="00FD1EEB" w:rsidRPr="00732E1C">
            <w:rPr>
              <w:rFonts w:cstheme="minorHAnsi"/>
              <w:b/>
              <w:bCs/>
              <w:sz w:val="28"/>
              <w:szCs w:val="28"/>
            </w:rPr>
            <w:t>“</w:t>
          </w:r>
        </w:p>
        <w:p w14:paraId="18ACC6AD" w14:textId="1019AD9D" w:rsidR="00D526C8" w:rsidRPr="00677AF1" w:rsidRDefault="001344DE"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SPECIALIOSIOS </w:t>
          </w:r>
          <w:r w:rsidR="00D526C8"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79C73F6D" w:rsidR="0074475B" w:rsidRDefault="001C24BC" w:rsidP="009743DE">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047C63A5" w:rsidR="0074475B" w:rsidRDefault="0074475B" w:rsidP="009743DE">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3C903AF5" w:rsidR="0074475B" w:rsidRDefault="0074475B" w:rsidP="009743DE">
              <w:pPr>
                <w:pStyle w:val="Turinys1"/>
                <w:rPr>
                  <w:noProof/>
                  <w:sz w:val="22"/>
                  <w:szCs w:val="22"/>
                  <w:lang w:val="en-US" w:eastAsia="en-US"/>
                </w:rPr>
              </w:pPr>
              <w:hyperlink w:anchor="_Toc126333930" w:history="1">
                <w:r w:rsidRPr="00FA7F81">
                  <w:rPr>
                    <w:rStyle w:val="Hipersaitas"/>
                    <w:rFonts w:cstheme="minorHAnsi"/>
                    <w:noProof/>
                  </w:rPr>
                  <w:t>3.Susitikimai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2758B63A" w:rsidR="0074475B" w:rsidRDefault="0074475B" w:rsidP="009743DE">
              <w:pPr>
                <w:pStyle w:val="Turinys1"/>
                <w:rPr>
                  <w:noProof/>
                  <w:sz w:val="22"/>
                  <w:szCs w:val="22"/>
                  <w:lang w:val="en-US" w:eastAsia="en-US"/>
                </w:rPr>
              </w:pPr>
              <w:hyperlink w:anchor="_Toc126333931" w:history="1">
                <w:r w:rsidRPr="00FA7F81">
                  <w:rPr>
                    <w:rStyle w:val="Hipersaitas"/>
                    <w:rFonts w:cstheme="majorHAnsi"/>
                    <w:noProof/>
                  </w:rPr>
                  <w:t>4.</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E53690B" w:rsidR="0074475B" w:rsidRDefault="0074475B" w:rsidP="009743DE">
              <w:pPr>
                <w:pStyle w:val="Turinys1"/>
                <w:rPr>
                  <w:noProof/>
                  <w:sz w:val="22"/>
                  <w:szCs w:val="22"/>
                  <w:lang w:val="en-US" w:eastAsia="en-US"/>
                </w:rPr>
              </w:pPr>
              <w:hyperlink w:anchor="_Toc126333932" w:history="1">
                <w:r w:rsidRPr="00FA7F81">
                  <w:rPr>
                    <w:rStyle w:val="Hipersaitas"/>
                    <w:rFonts w:cstheme="minorHAnsi"/>
                    <w:noProof/>
                  </w:rPr>
                  <w:t>5.</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04279692" w:rsidR="0074475B" w:rsidRDefault="0074475B" w:rsidP="009743DE">
              <w:pPr>
                <w:pStyle w:val="Turinys1"/>
                <w:rPr>
                  <w:noProof/>
                  <w:sz w:val="22"/>
                  <w:szCs w:val="22"/>
                  <w:lang w:val="en-US" w:eastAsia="en-US"/>
                </w:rPr>
              </w:pPr>
              <w:hyperlink w:anchor="_Toc126333933" w:history="1">
                <w:r w:rsidRPr="00FA7F81">
                  <w:rPr>
                    <w:rStyle w:val="Hipersaitas"/>
                    <w:noProof/>
                  </w:rPr>
                  <w:t>6.Specialieji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2FAE5C08" w:rsidR="0074475B" w:rsidRDefault="0074475B" w:rsidP="009743DE">
              <w:pPr>
                <w:pStyle w:val="Turinys1"/>
                <w:rPr>
                  <w:noProof/>
                  <w:sz w:val="22"/>
                  <w:szCs w:val="22"/>
                  <w:lang w:val="en-US" w:eastAsia="en-US"/>
                </w:rPr>
              </w:pPr>
              <w:hyperlink w:anchor="_Toc126333934" w:history="1">
                <w:r w:rsidRPr="00FA7F81">
                  <w:rPr>
                    <w:rStyle w:val="Hipersaitas"/>
                    <w:rFonts w:eastAsia="Calibri" w:cstheme="minorHAnsi"/>
                    <w:noProof/>
                  </w:rPr>
                  <w:t>7.</w:t>
                </w:r>
                <w:r w:rsidR="009743DE">
                  <w:rPr>
                    <w:rStyle w:val="Hipersaitas"/>
                    <w:rFonts w:eastAsia="Calibri" w:cstheme="minorHAnsi"/>
                    <w:noProof/>
                  </w:rPr>
                  <w:t>P</w:t>
                </w:r>
                <w:r w:rsidRPr="00FA7F81">
                  <w:rPr>
                    <w:rStyle w:val="Hipersaitas"/>
                    <w:rFonts w:cstheme="minorHAnsi"/>
                    <w:noProof/>
                  </w:rPr>
                  <w:t>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4F0D59B9" w:rsidR="0074475B" w:rsidRDefault="0074475B" w:rsidP="009743DE">
              <w:pPr>
                <w:pStyle w:val="Turinys1"/>
                <w:rPr>
                  <w:noProof/>
                  <w:sz w:val="22"/>
                  <w:szCs w:val="22"/>
                  <w:lang w:val="en-US" w:eastAsia="en-US"/>
                </w:rPr>
              </w:pPr>
              <w:hyperlink w:anchor="_Toc126333935" w:history="1">
                <w:r w:rsidRPr="00FA7F81">
                  <w:rPr>
                    <w:rStyle w:val="Hipersaitas"/>
                    <w:rFonts w:eastAsia="Calibri" w:cstheme="minorHAnsi"/>
                    <w:noProof/>
                  </w:rPr>
                  <w:t>8.</w:t>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4E37FE99" w:rsidR="0074475B" w:rsidRDefault="0074475B" w:rsidP="009743DE">
              <w:pPr>
                <w:pStyle w:val="Turinys1"/>
                <w:rPr>
                  <w:noProof/>
                  <w:sz w:val="22"/>
                  <w:szCs w:val="22"/>
                  <w:lang w:val="en-US" w:eastAsia="en-US"/>
                </w:rPr>
              </w:pPr>
              <w:hyperlink w:anchor="_Toc126333936" w:history="1">
                <w:r w:rsidRPr="00FA7F81">
                  <w:rPr>
                    <w:rStyle w:val="Hipersaitas"/>
                    <w:rFonts w:eastAsia="Calibri" w:cstheme="minorHAnsi"/>
                    <w:noProof/>
                  </w:rPr>
                  <w:t>9.</w:t>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552F1F1A" w:rsidR="0074475B" w:rsidRDefault="0074475B" w:rsidP="009743DE">
              <w:pPr>
                <w:pStyle w:val="Turinys1"/>
                <w:rPr>
                  <w:noProof/>
                  <w:sz w:val="22"/>
                  <w:szCs w:val="22"/>
                  <w:lang w:val="en-US" w:eastAsia="en-US"/>
                </w:rPr>
              </w:pPr>
              <w:hyperlink w:anchor="_Toc126333937" w:history="1">
                <w:r w:rsidRPr="00FA7F81">
                  <w:rPr>
                    <w:rStyle w:val="Hipersaitas"/>
                    <w:rFonts w:eastAsia="Calibri" w:cstheme="minorHAnsi"/>
                    <w:noProof/>
                  </w:rPr>
                  <w:t>10.</w:t>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3C0F05FC" w14:textId="49051461" w:rsidR="0074475B" w:rsidRDefault="0074475B" w:rsidP="009743DE">
              <w:pPr>
                <w:pStyle w:val="Turinys1"/>
                <w:rPr>
                  <w:noProof/>
                  <w:sz w:val="22"/>
                  <w:szCs w:val="22"/>
                  <w:lang w:val="en-US" w:eastAsia="en-US"/>
                </w:rPr>
              </w:pP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42574AA5" w:rsidR="0074475B" w:rsidRPr="00FA4D14" w:rsidRDefault="0074475B" w:rsidP="009743DE">
              <w:pPr>
                <w:pStyle w:val="Turinys2"/>
                <w:ind w:left="142"/>
                <w:rPr>
                  <w:noProof/>
                  <w:sz w:val="22"/>
                  <w:szCs w:val="22"/>
                  <w:lang w:val="pt-BR" w:eastAsia="en-US"/>
                </w:rPr>
              </w:pPr>
              <w:hyperlink w:anchor="_Toc126333940" w:history="1">
                <w:r w:rsidRPr="00FA7F81">
                  <w:rPr>
                    <w:rStyle w:val="Hipersaitas"/>
                    <w:rFonts w:eastAsia="Calibri" w:cstheme="minorHAnsi"/>
                    <w:noProof/>
                  </w:rPr>
                  <w:t>Pirkimo sąlygų 2 priedas „Techninė specifikacija“</w:t>
                </w:r>
              </w:hyperlink>
              <w:r w:rsidR="009743DE" w:rsidRPr="00FA4D14">
                <w:rPr>
                  <w:noProof/>
                  <w:sz w:val="22"/>
                  <w:szCs w:val="22"/>
                  <w:lang w:val="pt-BR" w:eastAsia="en-US"/>
                </w:rPr>
                <w:t xml:space="preserve"> </w:t>
              </w:r>
            </w:p>
            <w:p w14:paraId="79347E8A" w14:textId="5DD64088" w:rsidR="0074475B" w:rsidRPr="00FA4D14" w:rsidRDefault="0074475B" w:rsidP="009743DE">
              <w:pPr>
                <w:pStyle w:val="Turinys2"/>
                <w:ind w:left="142"/>
                <w:rPr>
                  <w:noProof/>
                  <w:sz w:val="22"/>
                  <w:szCs w:val="22"/>
                  <w:lang w:val="pt-BR" w:eastAsia="en-US"/>
                </w:rPr>
              </w:pPr>
              <w:hyperlink w:anchor="_Toc126333941" w:history="1">
                <w:r w:rsidRPr="00FA7F81">
                  <w:rPr>
                    <w:rStyle w:val="Hipersaitas"/>
                    <w:rFonts w:eastAsia="Calibri" w:cstheme="minorHAnsi"/>
                    <w:noProof/>
                  </w:rPr>
                  <w:t>Pirkimo sąlygų 3 priedas „Tiekėjų pašalinimo pagrindai“</w:t>
                </w:r>
              </w:hyperlink>
              <w:r w:rsidR="009743DE" w:rsidRPr="00FA4D14">
                <w:rPr>
                  <w:noProof/>
                  <w:sz w:val="22"/>
                  <w:szCs w:val="22"/>
                  <w:lang w:val="pt-BR" w:eastAsia="en-US"/>
                </w:rPr>
                <w:t xml:space="preserve"> </w:t>
              </w:r>
            </w:p>
            <w:p w14:paraId="6DE76A5E" w14:textId="4433F1A1" w:rsidR="0074475B" w:rsidRPr="00FA4D14" w:rsidRDefault="0074475B" w:rsidP="009743DE">
              <w:pPr>
                <w:pStyle w:val="Turinys2"/>
                <w:ind w:left="142"/>
                <w:rPr>
                  <w:noProof/>
                  <w:sz w:val="22"/>
                  <w:szCs w:val="22"/>
                  <w:lang w:val="pt-BR"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9743DE" w:rsidRPr="00FA4D14">
                <w:rPr>
                  <w:noProof/>
                  <w:sz w:val="22"/>
                  <w:szCs w:val="22"/>
                  <w:lang w:val="pt-BR" w:eastAsia="en-US"/>
                </w:rPr>
                <w:t xml:space="preserve"> </w:t>
              </w:r>
            </w:p>
            <w:p w14:paraId="61E88A43" w14:textId="64912DD9" w:rsidR="0074475B" w:rsidRPr="00FA4D14" w:rsidRDefault="0074475B" w:rsidP="009743DE">
              <w:pPr>
                <w:pStyle w:val="Turinys2"/>
                <w:ind w:left="142"/>
                <w:rPr>
                  <w:noProof/>
                  <w:sz w:val="22"/>
                  <w:szCs w:val="22"/>
                  <w:lang w:val="pt-BR"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9743DE" w:rsidRPr="00FA4D14">
                <w:rPr>
                  <w:noProof/>
                  <w:sz w:val="22"/>
                  <w:szCs w:val="22"/>
                  <w:lang w:val="pt-BR" w:eastAsia="en-US"/>
                </w:rPr>
                <w:t xml:space="preserve"> </w:t>
              </w:r>
            </w:p>
            <w:p w14:paraId="310D1EC2" w14:textId="391D7523" w:rsidR="0074475B" w:rsidRPr="00FA4D14" w:rsidRDefault="0074475B" w:rsidP="009743DE">
              <w:pPr>
                <w:pStyle w:val="Turinys2"/>
                <w:ind w:left="142"/>
                <w:rPr>
                  <w:noProof/>
                  <w:sz w:val="22"/>
                  <w:szCs w:val="22"/>
                  <w:lang w:val="pt-BR" w:eastAsia="en-US"/>
                </w:rPr>
              </w:pPr>
              <w:hyperlink w:anchor="_Toc126333944" w:history="1">
                <w:r w:rsidRPr="00FA7F81">
                  <w:rPr>
                    <w:rStyle w:val="Hipersaitas"/>
                    <w:rFonts w:eastAsia="Calibri" w:cstheme="minorHAnsi"/>
                    <w:noProof/>
                  </w:rPr>
                  <w:t>Pirkimo sąlygų 6 priedas „Pasiūlymo forma“</w:t>
                </w:r>
              </w:hyperlink>
              <w:r w:rsidR="009743DE" w:rsidRPr="00FA4D14">
                <w:rPr>
                  <w:noProof/>
                  <w:sz w:val="22"/>
                  <w:szCs w:val="22"/>
                  <w:lang w:val="pt-BR" w:eastAsia="en-US"/>
                </w:rPr>
                <w:t xml:space="preserve"> </w:t>
              </w:r>
            </w:p>
            <w:p w14:paraId="2BBD8A4D" w14:textId="77777777" w:rsidR="00501A55" w:rsidRDefault="00501A55" w:rsidP="00501A55">
              <w:pPr>
                <w:pStyle w:val="Turinys2"/>
                <w:ind w:left="142"/>
              </w:pPr>
              <w:r>
                <w:t>Pirkimo sąlygų 7 priedas „Pasiūlymų vertinimo kriterijai ir sąlygos “</w:t>
              </w:r>
            </w:p>
            <w:p w14:paraId="0DDC40AE" w14:textId="560FCEAA" w:rsidR="001C24BC" w:rsidRPr="00F0499F" w:rsidRDefault="00501A55" w:rsidP="000A57C0">
              <w:pPr>
                <w:pStyle w:val="Turinys2"/>
                <w:ind w:left="142"/>
                <w:rPr>
                  <w:rFonts w:cstheme="minorHAnsi"/>
                </w:rPr>
              </w:pPr>
              <w:r>
                <w:t>Pirkimo sąlygų 8 priedas „Sutarties projektas“</w:t>
              </w:r>
              <w:r w:rsidR="001C24BC"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1F94311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r w:rsidR="00411586">
        <w:rPr>
          <w:rFonts w:asciiTheme="minorHAnsi" w:hAnsiTheme="minorHAnsi" w:cstheme="minorHAnsi"/>
        </w:rPr>
        <w:t xml:space="preserve"> </w:t>
      </w:r>
    </w:p>
    <w:p w14:paraId="20B4CC80" w14:textId="11EAE776"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(toliau – Perkančioji organizacija</w:t>
      </w:r>
      <w:r w:rsidR="00641CC4">
        <w:rPr>
          <w:rFonts w:cstheme="minorHAnsi"/>
        </w:rPr>
        <w:t xml:space="preserve"> arba Perkantysis subjektas</w:t>
      </w:r>
      <w:r w:rsidR="007D4A9D">
        <w:rPr>
          <w:rFonts w:cstheme="minorHAnsi"/>
        </w:rPr>
        <w:t xml:space="preserve">) </w:t>
      </w:r>
      <w:r w:rsidR="008272CE" w:rsidRPr="00677AF1">
        <w:rPr>
          <w:rFonts w:cstheme="minorHAnsi"/>
        </w:rPr>
        <w:t>–</w:t>
      </w:r>
      <w:r w:rsidR="000372F4" w:rsidRPr="00677AF1">
        <w:rPr>
          <w:rFonts w:cstheme="minorHAnsi"/>
        </w:rPr>
        <w:t xml:space="preserve"> </w:t>
      </w:r>
      <w:r w:rsidR="009F40CB" w:rsidRPr="009F40CB">
        <w:rPr>
          <w:rFonts w:cstheme="minorHAnsi"/>
        </w:rPr>
        <w:t>UAB „Kėdainių vandenys“, juridinio asmens kodas 161186428, adresas Dotnuvos g. 5, LT-57177 Kėdainiai. Perkantysis subjektas yra PVM mokėtoja.</w:t>
      </w:r>
    </w:p>
    <w:p w14:paraId="2239DD1B" w14:textId="504BC845" w:rsidR="002F5F8E" w:rsidRPr="004E1135" w:rsidRDefault="009F40CB" w:rsidP="00677AF1">
      <w:pPr>
        <w:pStyle w:val="Sraopastraipa"/>
        <w:numPr>
          <w:ilvl w:val="1"/>
          <w:numId w:val="1"/>
        </w:numPr>
        <w:tabs>
          <w:tab w:val="left" w:pos="993"/>
        </w:tabs>
        <w:spacing w:after="0" w:line="240" w:lineRule="auto"/>
        <w:ind w:left="0" w:firstLine="567"/>
        <w:jc w:val="both"/>
        <w:rPr>
          <w:rFonts w:eastAsia="Calibri"/>
        </w:rPr>
      </w:pPr>
      <w:r w:rsidRPr="009F40CB">
        <w:rPr>
          <w:color w:val="000000" w:themeColor="text1"/>
        </w:rPr>
        <w:t xml:space="preserve">Pirkimas neatliekamas naudojantis centralizuotų pirkimų katalogu, nes </w:t>
      </w:r>
      <w:r w:rsidR="000A57C0" w:rsidRPr="000A57C0">
        <w:rPr>
          <w:color w:val="000000" w:themeColor="text1"/>
        </w:rPr>
        <w:t>viešosios įstaigos CPO LT nėra Perkančiojo subjekto poreikius atitinkančių paslaugų. Perkančiojo subjekto poreikis – įsigyti aukštesnės kokybės paslaugas, kurias teiktų patirtį turintys FIDIC inžinieriai ir statybos techninės priežiūros vadovai. Taip pat viešosios įstaigos CPO LT pirkime Nr. 179252 nėra tikrinamas tiekėjo techninis profesinis pajėgumas, todėl atsiranda papildoma rizika, kad teiks minimalios reikiamos patirties neturintis paslaugų teikėjas, todėl būtų pažeista VPĮ 47 str. 1 d. įtvirtinta pareiga išsiaiškinti, ar tiekėjas yra kompetentingas, patikimas ir pajėgus įvykdyti pirkimo sąlygas, nes nepajėgaus tiekėjo atrinkimas neatitiktų Perkančiojo subjekto poreikių.</w:t>
      </w:r>
    </w:p>
    <w:p w14:paraId="62DF64D0" w14:textId="77777777"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Perkančioji organizacija nerezervuoja teisės dalyvauti pirkime.</w:t>
      </w:r>
    </w:p>
    <w:p w14:paraId="0D05CBCE" w14:textId="013AFBCB" w:rsidR="00B23C30" w:rsidRPr="00D11E6E" w:rsidRDefault="00B23C30" w:rsidP="00B23C30">
      <w:pPr>
        <w:pStyle w:val="Sraopastraipa"/>
        <w:numPr>
          <w:ilvl w:val="1"/>
          <w:numId w:val="1"/>
        </w:numPr>
        <w:tabs>
          <w:tab w:val="left" w:pos="993"/>
        </w:tabs>
        <w:spacing w:after="0" w:line="240" w:lineRule="auto"/>
        <w:ind w:left="0" w:firstLine="567"/>
        <w:rPr>
          <w:rFonts w:cstheme="minorHAnsi"/>
        </w:rPr>
      </w:pPr>
      <w:r w:rsidRPr="00590030">
        <w:rPr>
          <w:rFonts w:cstheme="minorHAnsi"/>
        </w:rPr>
        <w:t xml:space="preserve">Stebėtojai </w:t>
      </w:r>
      <w:r w:rsidRPr="00D11E6E">
        <w:rPr>
          <w:rFonts w:cstheme="minorHAnsi"/>
        </w:rPr>
        <w:t>dalyvauti Komisijos posėdžiuose nėra kviečiami.</w:t>
      </w:r>
    </w:p>
    <w:p w14:paraId="39603E6D" w14:textId="339FEF72" w:rsidR="005E62F0" w:rsidRPr="00D11E6E" w:rsidRDefault="003A502A" w:rsidP="00B23C30">
      <w:pPr>
        <w:pStyle w:val="Sraopastraipa"/>
        <w:numPr>
          <w:ilvl w:val="1"/>
          <w:numId w:val="1"/>
        </w:numPr>
        <w:tabs>
          <w:tab w:val="left" w:pos="993"/>
        </w:tabs>
        <w:spacing w:after="0" w:line="240" w:lineRule="auto"/>
        <w:ind w:left="0" w:firstLine="567"/>
        <w:jc w:val="both"/>
      </w:pPr>
      <w:r w:rsidRPr="00D11E6E">
        <w:rPr>
          <w:rFonts w:cstheme="minorHAnsi"/>
        </w:rPr>
        <w:t>Atliekamas žaliasis pirkimas. Pirkimas vykdomas vadovaujantis Lietuvos Respublikos aplinkos ministro 2011 m. birželio 28 d. įsakymo Nr. D1-508 „</w:t>
      </w:r>
      <w:hyperlink r:id="rId11" w:history="1">
        <w:r w:rsidRPr="00D11E6E">
          <w:rPr>
            <w:rStyle w:val="Hipersaitas"/>
            <w:rFonts w:cstheme="minorHAnsi"/>
            <w:color w:val="0070C0"/>
            <w:u w:val="single"/>
          </w:rPr>
          <w:t>Dėl Aplinkos apsaugos kriterijų taikymo, vykdant žaliuosius pirkimus, tvarkos aprašo patvirtinimo</w:t>
        </w:r>
      </w:hyperlink>
      <w:r w:rsidRPr="00D11E6E">
        <w:rPr>
          <w:rFonts w:cstheme="minorHAnsi"/>
        </w:rPr>
        <w:t xml:space="preserve">“ </w:t>
      </w:r>
      <w:r w:rsidR="0008751F" w:rsidRPr="00D11E6E">
        <w:rPr>
          <w:rFonts w:cstheme="minorHAnsi"/>
        </w:rPr>
        <w:t xml:space="preserve">(toliau – Tvarkos aprašas) </w:t>
      </w:r>
      <w:r w:rsidR="00FD1EEB" w:rsidRPr="00D11E6E">
        <w:rPr>
          <w:rFonts w:cstheme="minorHAnsi"/>
        </w:rPr>
        <w:t xml:space="preserve">4.3 ir </w:t>
      </w:r>
      <w:r w:rsidR="0008751F" w:rsidRPr="00D11E6E">
        <w:rPr>
          <w:rFonts w:cstheme="minorHAnsi"/>
        </w:rPr>
        <w:t>4.</w:t>
      </w:r>
      <w:r w:rsidR="001344DE" w:rsidRPr="00D11E6E">
        <w:rPr>
          <w:rFonts w:cstheme="minorHAnsi"/>
        </w:rPr>
        <w:t>4.</w:t>
      </w:r>
      <w:r w:rsidR="0008751F" w:rsidRPr="00D11E6E">
        <w:rPr>
          <w:rFonts w:cstheme="minorHAnsi"/>
        </w:rPr>
        <w:t>1</w:t>
      </w:r>
      <w:r w:rsidRPr="00D11E6E">
        <w:rPr>
          <w:rFonts w:cstheme="minorHAnsi"/>
        </w:rPr>
        <w:t xml:space="preserve"> punktu. </w:t>
      </w:r>
    </w:p>
    <w:p w14:paraId="2413C02D" w14:textId="3A27B628" w:rsidR="00E32C8E" w:rsidRPr="00791A3E" w:rsidRDefault="00EF69F7" w:rsidP="0097765E">
      <w:pPr>
        <w:pStyle w:val="Sraopastraipa"/>
        <w:numPr>
          <w:ilvl w:val="1"/>
          <w:numId w:val="7"/>
        </w:numPr>
        <w:tabs>
          <w:tab w:val="left" w:pos="993"/>
        </w:tabs>
        <w:spacing w:after="0" w:line="240" w:lineRule="auto"/>
        <w:ind w:left="0" w:firstLine="567"/>
        <w:jc w:val="both"/>
        <w:rPr>
          <w:rFonts w:eastAsia="Arial"/>
        </w:rPr>
      </w:pPr>
      <w:r>
        <w:rPr>
          <w:rFonts w:eastAsia="Arial"/>
        </w:rPr>
        <w:t>Reguliarus orientacinis</w:t>
      </w:r>
      <w:r w:rsidRPr="00791A3E">
        <w:rPr>
          <w:rFonts w:eastAsia="Arial"/>
        </w:rPr>
        <w:t xml:space="preserve"> </w:t>
      </w:r>
      <w:r w:rsidR="00E32C8E" w:rsidRPr="00791A3E">
        <w:rPr>
          <w:rFonts w:eastAsia="Arial"/>
        </w:rPr>
        <w:t xml:space="preserve">skelbimas apie pirkimą </w:t>
      </w:r>
      <w:r w:rsidR="00101727">
        <w:rPr>
          <w:rFonts w:eastAsia="Arial"/>
        </w:rPr>
        <w:t xml:space="preserve">nebuvo </w:t>
      </w:r>
      <w:r w:rsidR="00E32C8E" w:rsidRPr="00791A3E">
        <w:rPr>
          <w:rFonts w:eastAsia="Arial"/>
        </w:rPr>
        <w:t xml:space="preserve">skelbtas CVP IS. </w:t>
      </w:r>
    </w:p>
    <w:p w14:paraId="72EF28E7" w14:textId="689393C5"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r w:rsidR="00E32C8E" w:rsidRPr="00B63C28">
        <w:rPr>
          <w:rFonts w:cstheme="minorHAnsi"/>
          <w:i/>
          <w:iCs/>
          <w:lang w:eastAsia="en-US"/>
        </w:rPr>
        <w:t>ex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283594FE"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009F40CB" w:rsidRPr="009F40CB">
        <w:rPr>
          <w:rFonts w:eastAsia="Calibri"/>
        </w:rPr>
        <w:t xml:space="preserve">numato įsigyti </w:t>
      </w:r>
      <w:r w:rsidR="003D1A10">
        <w:rPr>
          <w:rFonts w:eastAsia="Calibri"/>
        </w:rPr>
        <w:t>FIDIC inžinieriaus ir statybų techninės priežiūros paslaugas</w:t>
      </w:r>
      <w:r w:rsidRPr="00B63C28">
        <w:rPr>
          <w:rFonts w:eastAsia="Calibri"/>
        </w:rPr>
        <w:t>.</w:t>
      </w:r>
      <w:r w:rsidRPr="00B63C28">
        <w:rPr>
          <w:rFonts w:cstheme="minorHAnsi"/>
        </w:rPr>
        <w:t xml:space="preserve"> Reikalavimai pirkimo objektui nustatyti </w:t>
      </w:r>
      <w:r w:rsidR="00A621CE">
        <w:rPr>
          <w:rFonts w:cstheme="minorHAnsi"/>
        </w:rPr>
        <w:t xml:space="preserve">atitinkamos pirkimo dalies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p>
    <w:p w14:paraId="33775866" w14:textId="016680B4" w:rsidR="00A621CE" w:rsidRPr="009F40CB" w:rsidRDefault="00B41C66" w:rsidP="000A57C0">
      <w:pPr>
        <w:pStyle w:val="Betarp"/>
        <w:numPr>
          <w:ilvl w:val="1"/>
          <w:numId w:val="5"/>
        </w:numPr>
        <w:tabs>
          <w:tab w:val="left" w:pos="993"/>
        </w:tabs>
        <w:ind w:left="0" w:firstLine="567"/>
        <w:contextualSpacing/>
        <w:jc w:val="both"/>
        <w:rPr>
          <w:rFonts w:cstheme="minorHAnsi"/>
        </w:rPr>
      </w:pPr>
      <w:r w:rsidRPr="00B63C28">
        <w:rPr>
          <w:rFonts w:cstheme="minorHAnsi"/>
        </w:rPr>
        <w:t>Pirkimo objektas</w:t>
      </w:r>
      <w:r w:rsidR="00A621CE">
        <w:rPr>
          <w:rFonts w:cstheme="minorHAnsi"/>
        </w:rPr>
        <w:t xml:space="preserve"> </w:t>
      </w:r>
      <w:r w:rsidR="000A57C0">
        <w:rPr>
          <w:rFonts w:cstheme="minorHAnsi"/>
        </w:rPr>
        <w:t>ne</w:t>
      </w:r>
      <w:r w:rsidR="00A621CE">
        <w:rPr>
          <w:rFonts w:cstheme="minorHAnsi"/>
        </w:rPr>
        <w:t>skaidomas</w:t>
      </w:r>
      <w:r w:rsidRPr="00B63C28">
        <w:rPr>
          <w:rFonts w:cstheme="minorHAnsi"/>
        </w:rPr>
        <w:t xml:space="preserve"> į </w:t>
      </w:r>
      <w:r w:rsidRPr="00F0499F">
        <w:rPr>
          <w:rFonts w:cstheme="minorHAnsi"/>
        </w:rPr>
        <w:t>dalis</w:t>
      </w:r>
      <w:r w:rsidR="000A57C0">
        <w:rPr>
          <w:rFonts w:cstheme="minorHAnsi"/>
        </w:rPr>
        <w:t>.</w:t>
      </w:r>
      <w:r w:rsidR="00A621CE" w:rsidRPr="00A621CE">
        <w:rPr>
          <w:rFonts w:cstheme="minorHAnsi"/>
        </w:rPr>
        <w:t xml:space="preserve"> </w:t>
      </w:r>
    </w:p>
    <w:p w14:paraId="49B1DD57" w14:textId="4ECF13A7" w:rsidR="00E93F89" w:rsidRPr="00B63C28" w:rsidRDefault="009743DE" w:rsidP="00B63C28">
      <w:pPr>
        <w:pStyle w:val="Betarp"/>
        <w:numPr>
          <w:ilvl w:val="1"/>
          <w:numId w:val="5"/>
        </w:numPr>
        <w:tabs>
          <w:tab w:val="left" w:pos="993"/>
        </w:tabs>
        <w:ind w:left="0" w:firstLine="567"/>
        <w:contextualSpacing/>
        <w:jc w:val="both"/>
        <w:rPr>
          <w:rFonts w:cstheme="minorHAnsi"/>
        </w:rPr>
      </w:pPr>
      <w:r>
        <w:rPr>
          <w:rFonts w:cstheme="minorHAnsi"/>
        </w:rPr>
        <w:t>Pirkimo objekto a</w:t>
      </w:r>
      <w:r w:rsidR="00B41C66" w:rsidRPr="00F0499F">
        <w:rPr>
          <w:rFonts w:cstheme="minorHAnsi"/>
        </w:rPr>
        <w:t xml:space="preserve">pimtys ir dalykas, reikalavimai </w:t>
      </w:r>
      <w:r w:rsidR="006D0D4C">
        <w:rPr>
          <w:rFonts w:cstheme="minorHAnsi"/>
        </w:rPr>
        <w:t xml:space="preserve">ir techninė specifikacija </w:t>
      </w:r>
      <w:r w:rsidR="00B41C66" w:rsidRPr="00F0499F">
        <w:rPr>
          <w:rFonts w:cstheme="minorHAnsi"/>
        </w:rPr>
        <w:t xml:space="preserve">apibrėžti </w:t>
      </w:r>
      <w:bookmarkStart w:id="6" w:name="_Hlk91152632"/>
      <w:r w:rsidR="00A80D01">
        <w:rPr>
          <w:rFonts w:cstheme="minorHAnsi"/>
        </w:rPr>
        <w:t xml:space="preserve">specialiųjų </w:t>
      </w:r>
      <w:r w:rsidR="006773B6" w:rsidRPr="00F0499F">
        <w:rPr>
          <w:rFonts w:cstheme="minorHAnsi"/>
        </w:rPr>
        <w:t xml:space="preserve">pirkimo </w:t>
      </w:r>
      <w:r w:rsidR="006773B6" w:rsidRPr="00B63C28">
        <w:rPr>
          <w:rFonts w:cstheme="minorHAnsi"/>
        </w:rPr>
        <w:t xml:space="preserve">sąlygų </w:t>
      </w:r>
      <w:r w:rsidR="00B63C28" w:rsidRPr="00B63C28">
        <w:rPr>
          <w:rFonts w:cstheme="minorHAnsi"/>
        </w:rPr>
        <w:t xml:space="preserve">2 </w:t>
      </w:r>
      <w:r w:rsidR="006773B6" w:rsidRPr="00F0499F">
        <w:rPr>
          <w:rFonts w:cstheme="minorHAnsi"/>
        </w:rPr>
        <w:t>priede</w:t>
      </w:r>
      <w:bookmarkEnd w:id="6"/>
      <w:r w:rsidR="00B41C66" w:rsidRPr="00B40021">
        <w:rPr>
          <w:rFonts w:cstheme="minorHAnsi"/>
        </w:rPr>
        <w:t>.</w:t>
      </w:r>
      <w:r w:rsidR="006A3033" w:rsidRPr="00B40021">
        <w:rPr>
          <w:rFonts w:cstheme="minorHAnsi"/>
        </w:rPr>
        <w:t xml:space="preserve"> </w:t>
      </w:r>
    </w:p>
    <w:p w14:paraId="0CA81FB8" w14:textId="2083F240"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EF69F7">
        <w:rPr>
          <w:rFonts w:cstheme="minorHAnsi"/>
        </w:rPr>
        <w:t>pirkimo dokumentuose</w:t>
      </w:r>
      <w:r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0F1534D"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EF69F7" w:rsidRPr="00EF69F7">
        <w:rPr>
          <w:rFonts w:cstheme="minorHAnsi"/>
        </w:rPr>
        <w:t xml:space="preserve">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C4D4775"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101727"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101727">
        <w:rPr>
          <w:rFonts w:cstheme="majorHAnsi"/>
        </w:rPr>
        <w:lastRenderedPageBreak/>
        <w:t xml:space="preserve">4. </w:t>
      </w:r>
      <w:r w:rsidR="00173ACB" w:rsidRPr="00101727">
        <w:rPr>
          <w:rFonts w:asciiTheme="minorHAnsi" w:hAnsiTheme="minorHAnsi" w:cstheme="minorHAnsi"/>
        </w:rPr>
        <w:t>Tiekėjų pašalinimo pagrindai</w:t>
      </w:r>
      <w:bookmarkEnd w:id="11"/>
      <w:bookmarkEnd w:id="12"/>
      <w:bookmarkEnd w:id="13"/>
      <w:r w:rsidR="00975F1F" w:rsidRPr="00101727">
        <w:rPr>
          <w:rFonts w:asciiTheme="minorHAnsi" w:hAnsiTheme="minorHAnsi" w:cstheme="minorHAnsi"/>
        </w:rPr>
        <w:t xml:space="preserve"> ir kvalifikacijos reikalavimai</w:t>
      </w:r>
      <w:bookmarkEnd w:id="14"/>
    </w:p>
    <w:p w14:paraId="23B058CE" w14:textId="5EB11A4D" w:rsidR="002C5249" w:rsidRPr="00101727" w:rsidRDefault="002C5249" w:rsidP="00952F9D">
      <w:pPr>
        <w:pStyle w:val="Sraopastraipa"/>
        <w:numPr>
          <w:ilvl w:val="1"/>
          <w:numId w:val="19"/>
        </w:numPr>
        <w:tabs>
          <w:tab w:val="left" w:pos="993"/>
        </w:tabs>
        <w:spacing w:after="120" w:line="20" w:lineRule="atLeast"/>
        <w:ind w:left="0" w:firstLine="567"/>
        <w:jc w:val="both"/>
      </w:pPr>
      <w:r w:rsidRPr="00101727">
        <w:t>Reikalavimai dėl tiekėjo ir</w:t>
      </w:r>
      <w:bookmarkStart w:id="15" w:name="_Hlk41039660"/>
      <w:r w:rsidR="00942379" w:rsidRPr="00101727">
        <w:t xml:space="preserve"> </w:t>
      </w:r>
      <w:r w:rsidRPr="00101727">
        <w:t>subtiekėjų</w:t>
      </w:r>
      <w:r w:rsidR="00942379" w:rsidRPr="00101727">
        <w:t xml:space="preserve"> (jei taikoma)</w:t>
      </w:r>
      <w:r w:rsidR="00953F2B" w:rsidRPr="00101727">
        <w:t xml:space="preserve">, </w:t>
      </w:r>
      <w:r w:rsidR="007F34C7" w:rsidRPr="00101727">
        <w:t>ūkio subjektų, kurių pajėgumais tiekėjas remiasi,</w:t>
      </w:r>
      <w:r w:rsidRPr="00101727">
        <w:t xml:space="preserve"> </w:t>
      </w:r>
      <w:bookmarkEnd w:id="15"/>
      <w:r w:rsidRPr="00101727">
        <w:t xml:space="preserve">pašalinimo pagrindų nebuvimo bei jų nebuvimą patvirtinantys dokumentai nurodyti </w:t>
      </w:r>
      <w:r w:rsidR="006A737F" w:rsidRPr="00101727">
        <w:t xml:space="preserve">specialiųjų </w:t>
      </w:r>
      <w:r w:rsidR="006A737F" w:rsidRPr="00101727">
        <w:rPr>
          <w:rFonts w:eastAsia="Calibri"/>
        </w:rPr>
        <w:t>p</w:t>
      </w:r>
      <w:r w:rsidR="00551FA7" w:rsidRPr="00101727">
        <w:rPr>
          <w:rFonts w:eastAsia="Calibri"/>
        </w:rPr>
        <w:t xml:space="preserve">irkimo </w:t>
      </w:r>
      <w:r w:rsidR="006773B6" w:rsidRPr="00101727">
        <w:rPr>
          <w:rFonts w:eastAsia="Calibri"/>
        </w:rPr>
        <w:t xml:space="preserve">sąlygų </w:t>
      </w:r>
      <w:r w:rsidR="00952F9D" w:rsidRPr="00101727">
        <w:t xml:space="preserve">3 </w:t>
      </w:r>
      <w:r w:rsidR="006773B6" w:rsidRPr="00101727">
        <w:rPr>
          <w:rFonts w:eastAsia="Calibri"/>
        </w:rPr>
        <w:t>priede</w:t>
      </w:r>
      <w:r w:rsidRPr="00101727">
        <w:t xml:space="preserve">. </w:t>
      </w:r>
    </w:p>
    <w:p w14:paraId="34E32D48" w14:textId="125AEE55" w:rsidR="007B6F6D" w:rsidRPr="00101727" w:rsidRDefault="00A6625B" w:rsidP="00952F9D">
      <w:pPr>
        <w:pStyle w:val="Sraopastraipa"/>
        <w:numPr>
          <w:ilvl w:val="1"/>
          <w:numId w:val="19"/>
        </w:numPr>
        <w:tabs>
          <w:tab w:val="left" w:pos="851"/>
          <w:tab w:val="left" w:pos="993"/>
        </w:tabs>
        <w:spacing w:after="0" w:line="20" w:lineRule="atLeast"/>
        <w:ind w:left="0" w:firstLine="567"/>
        <w:jc w:val="both"/>
      </w:pPr>
      <w:r w:rsidRPr="00101727">
        <w:t xml:space="preserve">Tiekėjams nustatomi kvalifikacijos reikalavimai ir (arba) reikalavimai dėl kokybės vadybos sistemos ir (arba) aplinkos apsaugos vadybos sistemos standartų laikymosi ir jų atitiktį patvirtinantys dokumentai nurodyti </w:t>
      </w:r>
      <w:r w:rsidR="00765189" w:rsidRPr="00101727">
        <w:t>specialiųjų p</w:t>
      </w:r>
      <w:r w:rsidR="00551FA7" w:rsidRPr="00101727">
        <w:t xml:space="preserve">irkimo </w:t>
      </w:r>
      <w:r w:rsidRPr="00101727">
        <w:t xml:space="preserve">sąlygų </w:t>
      </w:r>
      <w:r w:rsidR="00952F9D" w:rsidRPr="00101727">
        <w:t>4</w:t>
      </w:r>
      <w:r w:rsidRPr="00101727">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60DFF93E" w14:textId="77974595" w:rsidR="00DB07FF" w:rsidRPr="00063144" w:rsidRDefault="00D24970" w:rsidP="000A57C0">
      <w:pPr>
        <w:spacing w:after="0" w:line="240" w:lineRule="auto"/>
        <w:ind w:firstLine="567"/>
        <w:jc w:val="both"/>
        <w:rPr>
          <w:rFonts w:ascii="Calibri" w:eastAsia="Calibri" w:hAnsi="Calibri" w:cs="Calibri"/>
          <w:color w:val="000000" w:themeColor="text1"/>
        </w:rPr>
      </w:pPr>
      <w:r>
        <w:rPr>
          <w:rFonts w:cstheme="minorHAnsi"/>
          <w:color w:val="000000" w:themeColor="text1"/>
        </w:rPr>
        <w:t>5</w:t>
      </w:r>
      <w:r w:rsidR="0037632B">
        <w:rPr>
          <w:rFonts w:cstheme="minorHAnsi"/>
          <w:color w:val="000000" w:themeColor="text1"/>
        </w:rPr>
        <w:t xml:space="preserve">.1. </w:t>
      </w:r>
      <w:r w:rsidR="00063144" w:rsidRPr="00063144">
        <w:rPr>
          <w:rFonts w:ascii="Calibri" w:eastAsia="Calibri" w:hAnsi="Calibri" w:cs="Calibri"/>
          <w:color w:val="000000" w:themeColor="text1"/>
        </w:rPr>
        <w:t xml:space="preserve">Pirkimui </w:t>
      </w:r>
      <w:r w:rsidR="00FD1EEB">
        <w:rPr>
          <w:rFonts w:ascii="Calibri" w:eastAsia="Calibri" w:hAnsi="Calibri" w:cs="Calibri"/>
          <w:color w:val="000000" w:themeColor="text1"/>
        </w:rPr>
        <w:t>ne</w:t>
      </w:r>
      <w:r w:rsidR="00063144" w:rsidRPr="00063144">
        <w:rPr>
          <w:rFonts w:ascii="Calibri" w:eastAsia="Calibri" w:hAnsi="Calibri" w:cs="Calibri"/>
          <w:color w:val="000000" w:themeColor="text1"/>
        </w:rPr>
        <w:t xml:space="preserve">taikomos </w:t>
      </w:r>
      <w:r w:rsidR="000A57C0">
        <w:rPr>
          <w:rFonts w:ascii="Calibri" w:eastAsia="Calibri" w:hAnsi="Calibri" w:cs="Calibri"/>
          <w:color w:val="000000" w:themeColor="text1"/>
        </w:rPr>
        <w:t>nuostatos susiję su nacionaliniu saugumu.</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1556290"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1F1BC4A8"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w:t>
      </w:r>
      <w:r w:rsidR="000A57C0">
        <w:rPr>
          <w:rFonts w:cstheme="minorHAnsi"/>
        </w:rPr>
        <w:t>Pateikdamas</w:t>
      </w:r>
      <w:r w:rsidRPr="00ED333E">
        <w:rPr>
          <w:rFonts w:cstheme="minorHAnsi"/>
        </w:rPr>
        <w:t xml:space="preserve"> </w:t>
      </w:r>
      <w:r w:rsidR="00C35C26" w:rsidRPr="00ED333E">
        <w:rPr>
          <w:rFonts w:cstheme="minorHAnsi"/>
        </w:rPr>
        <w:t>p</w:t>
      </w:r>
      <w:r w:rsidRPr="00ED333E">
        <w:rPr>
          <w:rFonts w:cstheme="minorHAnsi"/>
        </w:rPr>
        <w:t>asiūlymą, tiekėjas patvirtina ir EBVPD tikrumą</w:t>
      </w:r>
      <w:r w:rsidR="00EF69F7">
        <w:rPr>
          <w:rFonts w:cstheme="minorHAnsi"/>
        </w:rPr>
        <w:t xml:space="preserve"> (kvazisubtiekėjai EBVPD neteikia)</w:t>
      </w:r>
      <w:r w:rsidRPr="00ED333E">
        <w:rPr>
          <w:rFonts w:cstheme="minorHAnsi"/>
        </w:rPr>
        <w:t>;</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0997451A" w14:textId="14C5D167" w:rsidR="006D0EC0" w:rsidRPr="00ED333E"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ED333E">
        <w:rPr>
          <w:rFonts w:cstheme="minorHAnsi"/>
        </w:rPr>
        <w:t>p</w:t>
      </w:r>
      <w:r w:rsidR="006D0EC0" w:rsidRPr="00ED333E">
        <w:rPr>
          <w:rFonts w:cstheme="minorHAnsi"/>
        </w:rPr>
        <w:t>asiūlymo galiojimą užtikrinantis dokumentas (jeigu reikalaujama);</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22D7100A"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054A3B95" w14:textId="498CE865" w:rsidR="00450415" w:rsidRPr="007D7D7A"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dokumentai, patvirtinantys, kad ūkio subjektas, kurio pajėgumais tiekėjas remiasi, atsižvelgdamas į specialiųjų pirkimo sąlygų </w:t>
      </w:r>
      <w:r w:rsidR="0044754A">
        <w:rPr>
          <w:rFonts w:cstheme="minorHAnsi"/>
        </w:rPr>
        <w:t>4</w:t>
      </w:r>
      <w:r w:rsidRPr="00ED333E">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0A9B7DAD" w14:textId="36E3C202" w:rsidR="007D7D7A" w:rsidRPr="00ED333E" w:rsidRDefault="007D7D7A" w:rsidP="0097765E">
      <w:pPr>
        <w:pStyle w:val="Sraopastraipa"/>
        <w:numPr>
          <w:ilvl w:val="2"/>
          <w:numId w:val="8"/>
        </w:numPr>
        <w:spacing w:after="0" w:line="240" w:lineRule="auto"/>
        <w:ind w:left="0" w:firstLine="709"/>
        <w:jc w:val="both"/>
        <w:rPr>
          <w:rFonts w:cstheme="minorHAnsi"/>
          <w:u w:val="single"/>
        </w:rPr>
      </w:pPr>
      <w:r>
        <w:rPr>
          <w:rFonts w:cstheme="minorHAnsi"/>
        </w:rPr>
        <w:t>pirkimo sąlygų 7 priede nurodyti dokumentai;</w:t>
      </w:r>
    </w:p>
    <w:p w14:paraId="04756B02" w14:textId="533FD5AD" w:rsidR="001344DE" w:rsidRPr="00ED333E" w:rsidRDefault="001344DE" w:rsidP="001344DE">
      <w:pPr>
        <w:pStyle w:val="Sraopastraipa"/>
        <w:numPr>
          <w:ilvl w:val="2"/>
          <w:numId w:val="8"/>
        </w:numPr>
        <w:tabs>
          <w:tab w:val="left" w:pos="1418"/>
        </w:tabs>
        <w:spacing w:after="0" w:line="240" w:lineRule="auto"/>
        <w:ind w:left="2127" w:hanging="1431"/>
        <w:jc w:val="both"/>
        <w:rPr>
          <w:rFonts w:cstheme="minorHAnsi"/>
        </w:rPr>
      </w:pPr>
      <w:r>
        <w:rPr>
          <w:rFonts w:cstheme="minorHAnsi"/>
        </w:rPr>
        <w:t>kiti pirkimo dokumentuose nurodyti dokumentai.</w:t>
      </w:r>
    </w:p>
    <w:p w14:paraId="479B3B42" w14:textId="594D484A" w:rsidR="00FD03FA" w:rsidRPr="00ED333E" w:rsidRDefault="00C7179F" w:rsidP="00ED333E">
      <w:pPr>
        <w:spacing w:after="0" w:line="240" w:lineRule="auto"/>
        <w:ind w:firstLine="567"/>
        <w:jc w:val="both"/>
        <w:rPr>
          <w:rFonts w:cstheme="minorHAnsi"/>
        </w:rPr>
      </w:pPr>
      <w:r>
        <w:rPr>
          <w:rFonts w:cstheme="minorHAnsi"/>
        </w:rPr>
        <w:t>6.2</w:t>
      </w:r>
      <w:r w:rsidR="00EE3480" w:rsidRPr="00A1780C">
        <w:rPr>
          <w:rFonts w:cstheme="minorHAnsi"/>
        </w:rPr>
        <w:t>.</w:t>
      </w:r>
      <w:r w:rsidR="00ED333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PĮ </w:t>
      </w:r>
      <w:r w:rsidR="00DB3931">
        <w:rPr>
          <w:rFonts w:eastAsia="Calibri"/>
        </w:rPr>
        <w:t>34</w:t>
      </w:r>
      <w:r w:rsidR="00FD03FA" w:rsidRPr="127DD6E8">
        <w:rPr>
          <w:rFonts w:eastAsia="Calibri"/>
        </w:rPr>
        <w:t xml:space="preserve">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8B652F7"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lastRenderedPageBreak/>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02FE6A0C"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asiūlymuose nurodytos kainos bus vertinamos</w:t>
      </w:r>
      <w:r w:rsidR="00EF69F7">
        <w:rPr>
          <w:rFonts w:eastAsia="Arial"/>
        </w:rPr>
        <w:t xml:space="preserve"> eurais</w:t>
      </w:r>
      <w:r w:rsidRPr="00A217B2">
        <w:rPr>
          <w:rFonts w:eastAsia="Arial"/>
        </w:rPr>
        <w:t xml:space="preserve"> </w:t>
      </w:r>
      <w:r w:rsidRPr="00A217B2">
        <w:t>ir lyginamos su visais mokesčiais, įskaitant PVM</w:t>
      </w:r>
      <w:r w:rsidR="006E3394" w:rsidRPr="00A217B2">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3DF53B1" w14:textId="15B6E12B" w:rsidR="00501A55" w:rsidRDefault="00501A55" w:rsidP="00501A55">
      <w:pPr>
        <w:pStyle w:val="Betarp"/>
        <w:numPr>
          <w:ilvl w:val="1"/>
          <w:numId w:val="20"/>
        </w:numPr>
        <w:spacing w:line="20" w:lineRule="atLeast"/>
        <w:ind w:left="0" w:firstLine="710"/>
        <w:contextualSpacing/>
        <w:jc w:val="both"/>
        <w:rPr>
          <w:rFonts w:eastAsia="Calibri"/>
        </w:rPr>
      </w:pPr>
      <w:r w:rsidRPr="00501A55">
        <w:rPr>
          <w:rFonts w:eastAsia="Calibr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p>
    <w:p w14:paraId="60FEBC05" w14:textId="2108FE9C" w:rsidR="001A25FD" w:rsidRPr="005D4C33" w:rsidRDefault="00501A55" w:rsidP="00501A55">
      <w:pPr>
        <w:pStyle w:val="Betarp"/>
        <w:numPr>
          <w:ilvl w:val="1"/>
          <w:numId w:val="20"/>
        </w:numPr>
        <w:spacing w:line="20" w:lineRule="atLeast"/>
        <w:ind w:left="0" w:firstLine="710"/>
        <w:contextualSpacing/>
        <w:jc w:val="both"/>
        <w:rPr>
          <w:rFonts w:eastAsiaTheme="minorHAnsi" w:cstheme="minorHAnsi"/>
          <w:bCs/>
          <w:i/>
          <w:iCs/>
        </w:rPr>
      </w:pPr>
      <w:r w:rsidRPr="00501A55">
        <w:rPr>
          <w:rFonts w:eastAsia="Calibri"/>
        </w:rPr>
        <w:t>Perkančioji organizacija atmes tiekėjo pasiūlymą, jeigu kartu su pasiūlymu nebus pateikti šie pirkimo sąlygose reikalaujami pateikti dokumentai: pasiūlymo forma, EBVPD</w:t>
      </w:r>
      <w:r w:rsidR="000A57C0">
        <w:rPr>
          <w:rFonts w:eastAsia="Calibri"/>
        </w:rPr>
        <w:t>.</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63BB248"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8933BC" w:rsidRPr="005D4C33">
        <w:rPr>
          <w:color w:val="000000" w:themeColor="text1"/>
        </w:rPr>
        <w:t>, o jei pirkimas skaidomas į dalis – su tiekėjais, kurių pasiūlymai bus pripažinti laimėję</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sąlygų priede „Sutarties projektas“</w:t>
      </w:r>
      <w:r w:rsidR="004B2DE4" w:rsidRPr="127DD6E8">
        <w:t>.</w:t>
      </w:r>
    </w:p>
    <w:bookmarkEnd w:id="2"/>
    <w:p w14:paraId="4AC79221" w14:textId="77777777" w:rsidR="009743DE" w:rsidRDefault="009743DE" w:rsidP="00C87AB8">
      <w:pPr>
        <w:shd w:val="clear" w:color="auto" w:fill="FFFFFF"/>
        <w:spacing w:after="0" w:line="240" w:lineRule="auto"/>
        <w:jc w:val="center"/>
        <w:rPr>
          <w:rFonts w:eastAsia="Calibri" w:cstheme="minorHAnsi"/>
        </w:rPr>
      </w:pPr>
    </w:p>
    <w:p w14:paraId="0E5B2D8C" w14:textId="77777777" w:rsidR="009743DE" w:rsidRDefault="009743DE" w:rsidP="00C87AB8">
      <w:pPr>
        <w:shd w:val="clear" w:color="auto" w:fill="FFFFFF"/>
        <w:spacing w:after="0" w:line="240" w:lineRule="auto"/>
        <w:jc w:val="center"/>
        <w:rPr>
          <w:rFonts w:eastAsia="Calibri" w:cstheme="minorHAnsi"/>
        </w:rPr>
      </w:pPr>
    </w:p>
    <w:p w14:paraId="7881FCAE" w14:textId="653DC92A"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671F21" w:rsidRDefault="00774AA5" w:rsidP="0003169B">
            <w:pPr>
              <w:keepNext/>
              <w:spacing w:after="0" w:line="240" w:lineRule="auto"/>
              <w:rPr>
                <w:rFonts w:cstheme="minorHAnsi"/>
              </w:rPr>
            </w:pPr>
            <w:r w:rsidRPr="00671F21">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671F21" w:rsidRDefault="00774AA5" w:rsidP="0044754A">
            <w:pPr>
              <w:spacing w:after="0" w:line="240" w:lineRule="auto"/>
              <w:jc w:val="both"/>
              <w:rPr>
                <w:rFonts w:cstheme="minorHAnsi"/>
              </w:rPr>
            </w:pPr>
            <w:r w:rsidRPr="00671F21">
              <w:rPr>
                <w:rFonts w:cs="Times New Roman"/>
              </w:rPr>
              <w:t xml:space="preserve">nurodytas </w:t>
            </w:r>
            <w:r w:rsidR="00C47599" w:rsidRPr="00671F21">
              <w:rPr>
                <w:rFonts w:cs="Times New Roman"/>
              </w:rPr>
              <w:t>s</w:t>
            </w:r>
            <w:r w:rsidRPr="00671F21">
              <w:rPr>
                <w:rFonts w:cs="Times New Roman"/>
              </w:rPr>
              <w:t xml:space="preserve">kelbime </w:t>
            </w:r>
          </w:p>
        </w:tc>
        <w:tc>
          <w:tcPr>
            <w:tcW w:w="2954" w:type="dxa"/>
            <w:tcMar>
              <w:top w:w="0" w:type="dxa"/>
              <w:left w:w="108" w:type="dxa"/>
              <w:bottom w:w="0" w:type="dxa"/>
              <w:right w:w="108" w:type="dxa"/>
            </w:tcMar>
          </w:tcPr>
          <w:p w14:paraId="2BC4B21F" w14:textId="0CE68D8A" w:rsidR="00774AA5" w:rsidRPr="00671F21" w:rsidRDefault="00774AA5" w:rsidP="00593F3E">
            <w:pPr>
              <w:spacing w:after="0" w:line="240" w:lineRule="auto"/>
              <w:rPr>
                <w:rFonts w:cstheme="minorHAnsi"/>
                <w:iCs/>
              </w:rPr>
            </w:pPr>
            <w:r w:rsidRPr="00671F21">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671F21" w:rsidRDefault="00774AA5" w:rsidP="0003169B">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71F21" w:rsidRDefault="00774AA5" w:rsidP="0044754A">
            <w:pPr>
              <w:spacing w:after="0" w:line="240" w:lineRule="auto"/>
              <w:jc w:val="both"/>
              <w:rPr>
                <w:rFonts w:cstheme="minorHAnsi"/>
              </w:rPr>
            </w:pPr>
            <w:r w:rsidRPr="00671F21">
              <w:rPr>
                <w:rFonts w:cstheme="minorHAnsi"/>
              </w:rPr>
              <w:t xml:space="preserve">Pradedamas ne anksčiau nei po </w:t>
            </w:r>
            <w:r w:rsidR="006B0247" w:rsidRPr="00671F21">
              <w:rPr>
                <w:rFonts w:cstheme="minorHAnsi"/>
              </w:rPr>
              <w:t>30</w:t>
            </w:r>
            <w:r w:rsidRPr="00671F21">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671F21"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671F21" w:rsidRDefault="00774AA5" w:rsidP="0003169B">
            <w:pPr>
              <w:keepNext/>
              <w:spacing w:after="0" w:line="240" w:lineRule="auto"/>
              <w:rPr>
                <w:rFonts w:cstheme="minorHAnsi"/>
                <w:bCs/>
              </w:rPr>
            </w:pPr>
            <w:r w:rsidRPr="00671F21">
              <w:rPr>
                <w:rFonts w:cstheme="minorHAnsi"/>
              </w:rPr>
              <w:t xml:space="preserve">Prašymą paaiškinti, patikslinti pirkimo </w:t>
            </w:r>
            <w:r w:rsidR="00EF5E21" w:rsidRPr="00671F21">
              <w:rPr>
                <w:rFonts w:cstheme="minorHAnsi"/>
              </w:rPr>
              <w:t>sąlygas</w:t>
            </w:r>
            <w:r w:rsidRPr="00671F21">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671F21" w:rsidRDefault="006927FF" w:rsidP="0044754A">
            <w:pPr>
              <w:spacing w:after="0" w:line="240" w:lineRule="auto"/>
              <w:jc w:val="both"/>
              <w:rPr>
                <w:rFonts w:cstheme="minorHAnsi"/>
              </w:rPr>
            </w:pPr>
            <w:r>
              <w:rPr>
                <w:rFonts w:cstheme="minorHAnsi"/>
              </w:rPr>
              <w:t>6</w:t>
            </w:r>
            <w:r w:rsidR="005F17E7" w:rsidRPr="00671F21">
              <w:rPr>
                <w:rFonts w:cstheme="minorHAnsi"/>
              </w:rPr>
              <w:t xml:space="preserve"> dien</w:t>
            </w:r>
            <w:r>
              <w:rPr>
                <w:rFonts w:cstheme="minorHAnsi"/>
              </w:rPr>
              <w:t>os</w:t>
            </w:r>
            <w:r w:rsidR="005F17E7" w:rsidRPr="00671F21">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671F21" w:rsidRDefault="00774AA5" w:rsidP="00424668">
            <w:pPr>
              <w:spacing w:after="0" w:line="240" w:lineRule="auto"/>
              <w:rPr>
                <w:rFonts w:cstheme="minorHAnsi"/>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671F21" w:rsidRDefault="00774AA5" w:rsidP="0003169B">
            <w:pPr>
              <w:spacing w:after="0" w:line="240" w:lineRule="auto"/>
              <w:rPr>
                <w:rFonts w:cstheme="minorHAnsi"/>
              </w:rPr>
            </w:pPr>
            <w:r w:rsidRPr="00671F21">
              <w:rPr>
                <w:rFonts w:cstheme="minorHAnsi"/>
              </w:rPr>
              <w:t xml:space="preserve">Perkančioji organizacija </w:t>
            </w:r>
            <w:r w:rsidR="009B3AF8" w:rsidRPr="00671F21">
              <w:rPr>
                <w:rFonts w:cstheme="minorHAnsi"/>
              </w:rPr>
              <w:t>p</w:t>
            </w:r>
            <w:r w:rsidRPr="00671F21">
              <w:rPr>
                <w:rFonts w:cstheme="minorHAnsi"/>
              </w:rPr>
              <w:t xml:space="preserve">irkimo </w:t>
            </w:r>
            <w:r w:rsidR="00EF5E21" w:rsidRPr="00671F21">
              <w:rPr>
                <w:rFonts w:cstheme="minorHAnsi"/>
              </w:rPr>
              <w:t>sąlygų</w:t>
            </w:r>
            <w:r w:rsidRPr="00671F21">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671F21" w:rsidRDefault="006927FF" w:rsidP="0044754A">
            <w:pPr>
              <w:spacing w:after="0" w:line="240" w:lineRule="auto"/>
              <w:jc w:val="both"/>
              <w:rPr>
                <w:rFonts w:cstheme="minorHAnsi"/>
              </w:rPr>
            </w:pPr>
            <w:r>
              <w:rPr>
                <w:rFonts w:cstheme="minorHAnsi"/>
              </w:rPr>
              <w:t>4</w:t>
            </w:r>
            <w:r w:rsidR="00CE1F13" w:rsidRPr="00671F21">
              <w:rPr>
                <w:rFonts w:cstheme="minorHAnsi"/>
              </w:rPr>
              <w:t xml:space="preserve"> dien</w:t>
            </w:r>
            <w:r>
              <w:rPr>
                <w:rFonts w:cstheme="minorHAnsi"/>
              </w:rPr>
              <w:t>os</w:t>
            </w:r>
            <w:r w:rsidR="00CE1F13" w:rsidRPr="00671F21">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671F21"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671F21" w:rsidRDefault="00455131" w:rsidP="0003169B">
            <w:pPr>
              <w:spacing w:after="0" w:line="240" w:lineRule="auto"/>
              <w:rPr>
                <w:rFonts w:cstheme="minorHAnsi"/>
              </w:rPr>
            </w:pPr>
            <w:r w:rsidRPr="00671F21">
              <w:rPr>
                <w:rFonts w:cstheme="minorHAnsi"/>
              </w:rPr>
              <w:t>O</w:t>
            </w:r>
            <w:r w:rsidR="00774AA5" w:rsidRPr="00671F21">
              <w:rPr>
                <w:rFonts w:cstheme="minorHAnsi"/>
              </w:rPr>
              <w:t>bjekto apžiūra bus vykdoma:</w:t>
            </w:r>
          </w:p>
        </w:tc>
        <w:tc>
          <w:tcPr>
            <w:tcW w:w="3643" w:type="dxa"/>
            <w:tcMar>
              <w:top w:w="0" w:type="dxa"/>
              <w:left w:w="108" w:type="dxa"/>
              <w:bottom w:w="0" w:type="dxa"/>
              <w:right w:w="108" w:type="dxa"/>
            </w:tcMar>
          </w:tcPr>
          <w:p w14:paraId="16ACE08C" w14:textId="77777777" w:rsidR="00774AA5" w:rsidRPr="00671F21" w:rsidRDefault="00774AA5" w:rsidP="0044754A">
            <w:pPr>
              <w:spacing w:after="0" w:line="240" w:lineRule="auto"/>
              <w:jc w:val="both"/>
              <w:rPr>
                <w:rFonts w:cstheme="minorHAnsi"/>
                <w:iCs/>
                <w:color w:val="FF0000"/>
              </w:rPr>
            </w:pPr>
            <w:r w:rsidRPr="00671F21">
              <w:rPr>
                <w:rFonts w:cstheme="minorHAnsi"/>
                <w:iCs/>
              </w:rPr>
              <w:t>NETAIKOMA</w:t>
            </w:r>
          </w:p>
        </w:tc>
        <w:tc>
          <w:tcPr>
            <w:tcW w:w="2954" w:type="dxa"/>
            <w:tcMar>
              <w:top w:w="0" w:type="dxa"/>
              <w:left w:w="108" w:type="dxa"/>
              <w:bottom w:w="0" w:type="dxa"/>
              <w:right w:w="108" w:type="dxa"/>
            </w:tcMar>
          </w:tcPr>
          <w:p w14:paraId="0CB425FC" w14:textId="2A6FB4BF" w:rsidR="00774AA5" w:rsidRPr="00671F21"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671F21" w:rsidRDefault="00774AA5" w:rsidP="0003169B">
            <w:pPr>
              <w:spacing w:after="0" w:line="240" w:lineRule="auto"/>
              <w:rPr>
                <w:rFonts w:cstheme="minorHAnsi"/>
              </w:rPr>
            </w:pPr>
            <w:r w:rsidRPr="00671F21">
              <w:rPr>
                <w:rFonts w:cstheme="minorHAnsi"/>
              </w:rPr>
              <w:t xml:space="preserve">Perkančioji organizacija rengs susitikimus su tiekėjais dėl pirkimo </w:t>
            </w:r>
            <w:r w:rsidR="006932C2" w:rsidRPr="00671F21">
              <w:rPr>
                <w:rFonts w:cstheme="minorHAnsi"/>
              </w:rPr>
              <w:t>sąlygų</w:t>
            </w:r>
            <w:r w:rsidRPr="00671F21">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671F21" w:rsidRDefault="00774AA5" w:rsidP="0044754A">
            <w:pPr>
              <w:spacing w:after="0" w:line="240" w:lineRule="auto"/>
              <w:jc w:val="both"/>
              <w:rPr>
                <w:rFonts w:cstheme="minorHAnsi"/>
                <w:iCs/>
              </w:rPr>
            </w:pPr>
            <w:r w:rsidRPr="00671F21">
              <w:rPr>
                <w:rFonts w:cstheme="minorHAnsi"/>
                <w:iCs/>
              </w:rPr>
              <w:t>NETAIKOMA</w:t>
            </w:r>
          </w:p>
        </w:tc>
        <w:tc>
          <w:tcPr>
            <w:tcW w:w="2954" w:type="dxa"/>
            <w:tcMar>
              <w:top w:w="0" w:type="dxa"/>
              <w:left w:w="108" w:type="dxa"/>
              <w:bottom w:w="0" w:type="dxa"/>
              <w:right w:w="108" w:type="dxa"/>
            </w:tcMar>
          </w:tcPr>
          <w:p w14:paraId="1C7B20C9" w14:textId="1A75C481" w:rsidR="00774AA5" w:rsidRPr="00671F21"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671F21" w:rsidRDefault="00774AA5" w:rsidP="0003169B">
            <w:pPr>
              <w:spacing w:after="0" w:line="240" w:lineRule="auto"/>
            </w:pPr>
            <w:r w:rsidRPr="00671F21">
              <w:t>Tiekėjai turi pateikti prekių pavyzdžius</w:t>
            </w:r>
          </w:p>
        </w:tc>
        <w:tc>
          <w:tcPr>
            <w:tcW w:w="3643" w:type="dxa"/>
            <w:tcMar>
              <w:top w:w="0" w:type="dxa"/>
              <w:left w:w="108" w:type="dxa"/>
              <w:bottom w:w="0" w:type="dxa"/>
              <w:right w:w="108" w:type="dxa"/>
            </w:tcMar>
          </w:tcPr>
          <w:p w14:paraId="2B01D5F8" w14:textId="77777777" w:rsidR="00774AA5" w:rsidRPr="00671F21" w:rsidRDefault="00774AA5" w:rsidP="0044754A">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276FCB7" w14:textId="2A34917F" w:rsidR="00774AA5" w:rsidRPr="00671F21"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671F21"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671F21" w:rsidRDefault="00774AA5" w:rsidP="0003169B">
            <w:pPr>
              <w:spacing w:after="0" w:line="240" w:lineRule="auto"/>
              <w:rPr>
                <w:rFonts w:cstheme="minorHAnsi"/>
                <w:bCs/>
              </w:rPr>
            </w:pPr>
            <w:r w:rsidRPr="00671F21">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671F21" w:rsidRDefault="00774AA5" w:rsidP="0044754A">
            <w:pPr>
              <w:spacing w:after="0" w:line="240" w:lineRule="auto"/>
              <w:jc w:val="both"/>
              <w:rPr>
                <w:rFonts w:cstheme="minorHAnsi"/>
                <w:iCs/>
              </w:rPr>
            </w:pPr>
            <w:r w:rsidRPr="00671F21">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671F21"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671F21" w:rsidRDefault="00774AA5" w:rsidP="0003169B">
            <w:pPr>
              <w:spacing w:after="0" w:line="240" w:lineRule="auto"/>
              <w:rPr>
                <w:rFonts w:cstheme="minorHAnsi"/>
              </w:rPr>
            </w:pPr>
            <w:r w:rsidRPr="00671F21">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A43570F" w14:textId="3DBE7AD2" w:rsidR="00774AA5" w:rsidRPr="00671F21"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671F21" w:rsidRDefault="00774AA5" w:rsidP="0003169B">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D43700D" w14:textId="1DE3363E" w:rsidR="00774AA5" w:rsidRPr="00671F21"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671F21" w:rsidRDefault="00774AA5" w:rsidP="0003169B">
            <w:pPr>
              <w:spacing w:after="0" w:line="240" w:lineRule="auto"/>
              <w:rPr>
                <w:rFonts w:cstheme="minorHAnsi"/>
                <w:bCs/>
              </w:rPr>
            </w:pPr>
            <w:r w:rsidRPr="00671F21">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71F21" w:rsidRDefault="00774AA5" w:rsidP="0044754A">
            <w:pPr>
              <w:spacing w:after="0" w:line="240" w:lineRule="auto"/>
              <w:jc w:val="both"/>
              <w:rPr>
                <w:rFonts w:cstheme="minorHAnsi"/>
                <w:bCs/>
              </w:rPr>
            </w:pPr>
            <w:r w:rsidRPr="00671F21">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671F21"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671F21" w:rsidRDefault="00CC70B1" w:rsidP="0044754A">
            <w:pPr>
              <w:spacing w:after="0" w:line="240" w:lineRule="auto"/>
              <w:jc w:val="both"/>
              <w:rPr>
                <w:rFonts w:cstheme="minorHAnsi"/>
                <w:bCs/>
              </w:rPr>
            </w:pPr>
            <w:r w:rsidRPr="00671F21">
              <w:rPr>
                <w:rFonts w:cstheme="minorHAnsi"/>
                <w:bCs/>
              </w:rPr>
              <w:t>3</w:t>
            </w:r>
            <w:r w:rsidR="00774AA5" w:rsidRPr="00671F21">
              <w:rPr>
                <w:rFonts w:cstheme="minorHAnsi"/>
                <w:bCs/>
              </w:rPr>
              <w:t xml:space="preserve"> (</w:t>
            </w:r>
            <w:r w:rsidR="00D707AB" w:rsidRPr="00671F21">
              <w:rPr>
                <w:rFonts w:cstheme="minorHAnsi"/>
                <w:bCs/>
              </w:rPr>
              <w:t>tris</w:t>
            </w:r>
            <w:r w:rsidR="00774AA5" w:rsidRPr="00671F21">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671F21"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1CE70B0D"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dalyviui raštu paprašius, jam pateikia PĮ </w:t>
            </w:r>
            <w:r w:rsidR="00DB3931">
              <w:rPr>
                <w:rFonts w:cstheme="minorHAnsi"/>
                <w:bCs/>
              </w:rPr>
              <w:t>6</w:t>
            </w:r>
            <w:r w:rsidRPr="00671F21">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671F21" w:rsidRDefault="00774AA5" w:rsidP="0044754A">
            <w:pPr>
              <w:spacing w:after="0" w:line="240" w:lineRule="auto"/>
              <w:jc w:val="both"/>
              <w:rPr>
                <w:rFonts w:cstheme="minorHAnsi"/>
                <w:bCs/>
              </w:rPr>
            </w:pPr>
            <w:r w:rsidRPr="00671F21">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71F21"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17ED707F" w:rsidR="00774AA5" w:rsidRPr="00671F21" w:rsidRDefault="00774AA5" w:rsidP="0003169B">
            <w:pPr>
              <w:spacing w:after="0" w:line="240" w:lineRule="auto"/>
              <w:rPr>
                <w:rFonts w:cstheme="minorHAnsi"/>
                <w:bCs/>
              </w:rPr>
            </w:pPr>
            <w:r w:rsidRPr="00671F21">
              <w:rPr>
                <w:rFonts w:cstheme="minorHAnsi"/>
                <w:color w:val="000000"/>
                <w:shd w:val="clear" w:color="auto" w:fill="FFFFFF"/>
              </w:rPr>
              <w:t xml:space="preserve">Tiekėjas turi teisę pateikti pretenziją perkančiajai organizacijai, pateikti prašymą ar pareikšti ieškinį teismui </w:t>
            </w:r>
            <w:r w:rsidRPr="00671F21">
              <w:rPr>
                <w:rFonts w:cstheme="minorHAnsi"/>
                <w:bCs/>
              </w:rPr>
              <w:t>ne vėliau kaip per</w:t>
            </w:r>
            <w:r w:rsidR="00EF69F7">
              <w:rPr>
                <w:rFonts w:cstheme="minorHAnsi"/>
                <w:bCs/>
              </w:rPr>
              <w:t xml:space="preserve">, </w:t>
            </w:r>
            <w:r w:rsidR="00EF69F7" w:rsidRPr="00EF69F7">
              <w:rPr>
                <w:rFonts w:cstheme="minorHAnsi"/>
                <w:bCs/>
              </w:rPr>
              <w:t>išskyrus PĮ 108 str. 3-4 d.</w:t>
            </w:r>
            <w:r w:rsidR="00EF69F7">
              <w:rPr>
                <w:rFonts w:cstheme="minorHAnsi"/>
                <w:bCs/>
              </w:rPr>
              <w:t>,</w:t>
            </w:r>
            <w:r w:rsidR="00FF3DC5">
              <w:rPr>
                <w:rFonts w:cstheme="minorHAnsi"/>
                <w:bCs/>
              </w:rPr>
              <w:t xml:space="preserve"> </w:t>
            </w:r>
          </w:p>
        </w:tc>
        <w:tc>
          <w:tcPr>
            <w:tcW w:w="3643" w:type="dxa"/>
            <w:tcMar>
              <w:top w:w="0" w:type="dxa"/>
              <w:left w:w="108" w:type="dxa"/>
              <w:bottom w:w="0" w:type="dxa"/>
              <w:right w:w="108" w:type="dxa"/>
            </w:tcMar>
          </w:tcPr>
          <w:p w14:paraId="38F150E0" w14:textId="669FA220" w:rsidR="006C7941" w:rsidRPr="00671F21" w:rsidRDefault="006927FF" w:rsidP="0044754A">
            <w:pPr>
              <w:spacing w:after="0" w:line="240" w:lineRule="auto"/>
              <w:jc w:val="both"/>
              <w:rPr>
                <w:rFonts w:cstheme="minorHAnsi"/>
              </w:rPr>
            </w:pPr>
            <w:r>
              <w:rPr>
                <w:rFonts w:cstheme="minorHAnsi"/>
              </w:rPr>
              <w:t>5</w:t>
            </w:r>
            <w:r w:rsidR="00774AA5" w:rsidRPr="00671F21">
              <w:rPr>
                <w:rFonts w:cstheme="minorHAnsi"/>
              </w:rPr>
              <w:t xml:space="preserve"> </w:t>
            </w:r>
            <w:r>
              <w:rPr>
                <w:rFonts w:cstheme="minorHAnsi"/>
              </w:rPr>
              <w:t>(penkios</w:t>
            </w:r>
            <w:r w:rsidR="00774AA5" w:rsidRPr="00671F21">
              <w:rPr>
                <w:rFonts w:cstheme="minorHAnsi"/>
              </w:rPr>
              <w:t xml:space="preserve">) </w:t>
            </w:r>
            <w:r>
              <w:rPr>
                <w:rFonts w:cstheme="minorHAnsi"/>
              </w:rPr>
              <w:t xml:space="preserve">darbo </w:t>
            </w:r>
            <w:r w:rsidR="00C77CAE" w:rsidRPr="00671F21">
              <w:rPr>
                <w:rFonts w:cstheme="minorHAnsi"/>
              </w:rPr>
              <w:t>dien</w:t>
            </w:r>
            <w:r>
              <w:rPr>
                <w:rFonts w:cstheme="minorHAnsi"/>
              </w:rPr>
              <w:t>os</w:t>
            </w:r>
            <w:r w:rsidR="00671F21">
              <w:rPr>
                <w:rFonts w:cstheme="minorHAnsi"/>
              </w:rPr>
              <w:t xml:space="preserve"> </w:t>
            </w:r>
            <w:r w:rsidR="00D65C16" w:rsidRPr="00671F21">
              <w:rPr>
                <w:rFonts w:cstheme="minorHAnsi"/>
              </w:rPr>
              <w:t xml:space="preserve">nuo </w:t>
            </w:r>
            <w:r w:rsidR="006C7941" w:rsidRPr="00671F21">
              <w:rPr>
                <w:rFonts w:eastAsia="Arial" w:cstheme="minorHAnsi"/>
              </w:rPr>
              <w:t>perkančiosios organizacijos</w:t>
            </w:r>
            <w:r w:rsidR="00D65C16" w:rsidRPr="00671F21">
              <w:rPr>
                <w:rFonts w:cstheme="minorHAnsi"/>
              </w:rPr>
              <w:t xml:space="preserve"> pranešimo raštu apie jos priimtą sprendimą išsiuntimo tiekėjams dienos arba nuo paskelbimo apie </w:t>
            </w:r>
            <w:r w:rsidR="006C7941" w:rsidRPr="00671F21">
              <w:rPr>
                <w:rFonts w:eastAsia="Arial" w:cstheme="minorHAnsi"/>
              </w:rPr>
              <w:t>perkančiosios organizacijos</w:t>
            </w:r>
            <w:r w:rsidR="00D65C16" w:rsidRPr="00671F21">
              <w:rPr>
                <w:rFonts w:cstheme="minorHAnsi"/>
              </w:rPr>
              <w:t xml:space="preserve"> priimtus sprendimus dienos, jei PĮ nenumato reikalavimo raštu informuoti tiekėjus apie </w:t>
            </w:r>
            <w:r w:rsidR="00D65C16" w:rsidRPr="00671F21">
              <w:rPr>
                <w:rFonts w:eastAsia="Arial" w:cstheme="minorHAnsi"/>
              </w:rPr>
              <w:t xml:space="preserve"> </w:t>
            </w:r>
            <w:r w:rsidR="006C7941" w:rsidRPr="00671F21">
              <w:rPr>
                <w:rFonts w:eastAsia="Arial" w:cstheme="minorHAnsi"/>
              </w:rPr>
              <w:t>perkančiosios organizacijos</w:t>
            </w:r>
            <w:r w:rsidR="00D65C16" w:rsidRPr="00671F21">
              <w:rPr>
                <w:rFonts w:cstheme="minorHAnsi"/>
              </w:rPr>
              <w:t xml:space="preserve"> priimtus sprendimus;</w:t>
            </w:r>
          </w:p>
          <w:p w14:paraId="24167C40" w14:textId="4434CEE0" w:rsidR="00774AA5" w:rsidRPr="00671F21" w:rsidRDefault="00D65C16" w:rsidP="0044754A">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71F21"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671F21" w:rsidRDefault="00774AA5" w:rsidP="0003169B">
            <w:pPr>
              <w:spacing w:after="0" w:line="240" w:lineRule="auto"/>
              <w:rPr>
                <w:rFonts w:cstheme="minorHAnsi"/>
              </w:rPr>
            </w:pPr>
            <w:r w:rsidRPr="00671F2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71F21" w:rsidRDefault="00774AA5" w:rsidP="0044754A">
            <w:pPr>
              <w:spacing w:after="0" w:line="240" w:lineRule="auto"/>
              <w:jc w:val="both"/>
              <w:rPr>
                <w:rFonts w:cstheme="minorHAnsi"/>
              </w:rPr>
            </w:pPr>
            <w:r w:rsidRPr="00671F21">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671F21"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47B20025" w:rsidR="00774AA5" w:rsidRPr="00671F21" w:rsidRDefault="00774AA5" w:rsidP="0003169B">
            <w:pPr>
              <w:spacing w:after="0" w:line="240" w:lineRule="auto"/>
              <w:rPr>
                <w:rFonts w:cstheme="minorHAnsi"/>
                <w:bCs/>
              </w:rPr>
            </w:pPr>
            <w:r w:rsidRPr="00671F21">
              <w:rPr>
                <w:rFonts w:cstheme="minorHAnsi"/>
              </w:rPr>
              <w:t>Jeigu perkančioji organizacija per nustatytą terminą neišnagrinėja jai pateiktos pretenzijos, tiekėjas turi teisę pateikti prašymą ar pareikšti ieškinį teismui per</w:t>
            </w:r>
            <w:r w:rsidRPr="00671F21">
              <w:rPr>
                <w:rFonts w:cstheme="minorHAnsi"/>
                <w:bCs/>
              </w:rPr>
              <w:t xml:space="preserve"> </w:t>
            </w:r>
          </w:p>
        </w:tc>
        <w:tc>
          <w:tcPr>
            <w:tcW w:w="3643" w:type="dxa"/>
            <w:tcMar>
              <w:top w:w="0" w:type="dxa"/>
              <w:left w:w="108" w:type="dxa"/>
              <w:bottom w:w="0" w:type="dxa"/>
              <w:right w:w="108" w:type="dxa"/>
            </w:tcMar>
          </w:tcPr>
          <w:p w14:paraId="5850D3CD" w14:textId="77777777" w:rsidR="00774AA5" w:rsidRPr="00671F21" w:rsidRDefault="00774AA5" w:rsidP="0044754A">
            <w:pPr>
              <w:spacing w:after="0" w:line="240" w:lineRule="auto"/>
              <w:jc w:val="both"/>
              <w:rPr>
                <w:rFonts w:cstheme="minorHAnsi"/>
              </w:rPr>
            </w:pPr>
            <w:r w:rsidRPr="00671F21">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71F21"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671F21" w:rsidRDefault="00774AA5" w:rsidP="0003169B">
            <w:pPr>
              <w:spacing w:after="0" w:line="240" w:lineRule="auto"/>
              <w:rPr>
                <w:rFonts w:cstheme="minorHAnsi"/>
              </w:rPr>
            </w:pPr>
            <w:r w:rsidRPr="00671F21">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671F21" w:rsidRDefault="0044754A" w:rsidP="0044754A">
            <w:pPr>
              <w:spacing w:after="0" w:line="240" w:lineRule="auto"/>
              <w:jc w:val="both"/>
              <w:rPr>
                <w:rFonts w:cstheme="minorHAnsi"/>
              </w:rPr>
            </w:pPr>
            <w:r w:rsidRPr="0044754A">
              <w:rPr>
                <w:rFonts w:cstheme="minorHAnsi"/>
                <w:bCs/>
              </w:rPr>
              <w:t xml:space="preserve">5 (penkių) darbo dienų, nuo pranešimo apie sprendimą sudaryti sutartį (o jei buvau gauta pretenzija – nuo pranešimo </w:t>
            </w:r>
            <w:r w:rsidRPr="0044754A">
              <w:rPr>
                <w:rFonts w:cstheme="minorHAnsi"/>
                <w:bCs/>
              </w:rPr>
              <w:lastRenderedPageBreak/>
              <w:t>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71F21"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671F21" w:rsidRDefault="00F50C57" w:rsidP="0003169B">
            <w:pPr>
              <w:spacing w:after="0" w:line="240" w:lineRule="auto"/>
              <w:rPr>
                <w:rFonts w:cstheme="minorHAnsi"/>
              </w:rPr>
            </w:pPr>
            <w:r w:rsidRPr="00671F21">
              <w:rPr>
                <w:rFonts w:cstheme="minorHAnsi"/>
              </w:rPr>
              <w:t xml:space="preserve">Jeigu </w:t>
            </w:r>
            <w:r w:rsidR="00F46E88" w:rsidRPr="00671F21">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3E7A49F5" w:rsidR="00ED5B78" w:rsidRPr="00671F21" w:rsidRDefault="000B4E01" w:rsidP="00671F21">
            <w:pPr>
              <w:spacing w:after="0" w:line="240" w:lineRule="auto"/>
              <w:jc w:val="both"/>
              <w:rPr>
                <w:rFonts w:cstheme="minorHAnsi"/>
                <w:color w:val="FF0000"/>
              </w:rPr>
            </w:pPr>
            <w:r w:rsidRPr="00671F21">
              <w:rPr>
                <w:rFonts w:cstheme="minorHAnsi"/>
              </w:rPr>
              <w:t>PĮ 10</w:t>
            </w:r>
            <w:r w:rsidR="00DB3931">
              <w:rPr>
                <w:rFonts w:cstheme="minorHAnsi"/>
              </w:rPr>
              <w:t>8</w:t>
            </w:r>
            <w:r w:rsidRPr="00671F21">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DB3931">
              <w:rPr>
                <w:rFonts w:cstheme="minorHAnsi"/>
              </w:rPr>
              <w:t>8</w:t>
            </w:r>
            <w:r w:rsidRPr="00671F21">
              <w:rPr>
                <w:rFonts w:cstheme="minorHAnsi"/>
              </w:rPr>
              <w:t xml:space="preserve">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671F21"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2D3D2" w14:textId="77777777" w:rsidR="00B255CE" w:rsidRDefault="00B255CE" w:rsidP="00D05666">
      <w:r>
        <w:separator/>
      </w:r>
    </w:p>
  </w:endnote>
  <w:endnote w:type="continuationSeparator" w:id="0">
    <w:p w14:paraId="5AB343FC" w14:textId="77777777" w:rsidR="00B255CE" w:rsidRDefault="00B255CE" w:rsidP="00D05666">
      <w:r>
        <w:continuationSeparator/>
      </w:r>
    </w:p>
  </w:endnote>
  <w:endnote w:type="continuationNotice" w:id="1">
    <w:p w14:paraId="0F50099B" w14:textId="77777777" w:rsidR="00B255CE" w:rsidRDefault="00B255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82647" w14:textId="77777777" w:rsidR="00B255CE" w:rsidRDefault="00B255CE" w:rsidP="00D05666">
      <w:r>
        <w:separator/>
      </w:r>
    </w:p>
  </w:footnote>
  <w:footnote w:type="continuationSeparator" w:id="0">
    <w:p w14:paraId="2BB75126" w14:textId="77777777" w:rsidR="00B255CE" w:rsidRDefault="00B255CE" w:rsidP="00D05666">
      <w:r>
        <w:continuationSeparator/>
      </w:r>
    </w:p>
  </w:footnote>
  <w:footnote w:type="continuationNotice" w:id="1">
    <w:p w14:paraId="46FB293F" w14:textId="77777777" w:rsidR="00B255CE" w:rsidRDefault="00B255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CD749D8"/>
    <w:multiLevelType w:val="hybridMultilevel"/>
    <w:tmpl w:val="710C4AEC"/>
    <w:lvl w:ilvl="0" w:tplc="C04EF416">
      <w:start w:val="1"/>
      <w:numFmt w:val="decimal"/>
      <w:lvlText w:val="%1."/>
      <w:lvlJc w:val="left"/>
      <w:pPr>
        <w:ind w:left="1020" w:hanging="360"/>
      </w:pPr>
    </w:lvl>
    <w:lvl w:ilvl="1" w:tplc="93B28B58">
      <w:start w:val="1"/>
      <w:numFmt w:val="decimal"/>
      <w:lvlText w:val="%2."/>
      <w:lvlJc w:val="left"/>
      <w:pPr>
        <w:ind w:left="1020" w:hanging="360"/>
      </w:pPr>
    </w:lvl>
    <w:lvl w:ilvl="2" w:tplc="16E81DC0">
      <w:start w:val="1"/>
      <w:numFmt w:val="decimal"/>
      <w:lvlText w:val="%3."/>
      <w:lvlJc w:val="left"/>
      <w:pPr>
        <w:ind w:left="1020" w:hanging="360"/>
      </w:pPr>
    </w:lvl>
    <w:lvl w:ilvl="3" w:tplc="99CCCCE8">
      <w:start w:val="1"/>
      <w:numFmt w:val="decimal"/>
      <w:lvlText w:val="%4."/>
      <w:lvlJc w:val="left"/>
      <w:pPr>
        <w:ind w:left="1020" w:hanging="360"/>
      </w:pPr>
    </w:lvl>
    <w:lvl w:ilvl="4" w:tplc="695EA642">
      <w:start w:val="1"/>
      <w:numFmt w:val="decimal"/>
      <w:lvlText w:val="%5."/>
      <w:lvlJc w:val="left"/>
      <w:pPr>
        <w:ind w:left="1020" w:hanging="360"/>
      </w:pPr>
    </w:lvl>
    <w:lvl w:ilvl="5" w:tplc="B69045EE">
      <w:start w:val="1"/>
      <w:numFmt w:val="decimal"/>
      <w:lvlText w:val="%6."/>
      <w:lvlJc w:val="left"/>
      <w:pPr>
        <w:ind w:left="1020" w:hanging="360"/>
      </w:pPr>
    </w:lvl>
    <w:lvl w:ilvl="6" w:tplc="40FA1FBE">
      <w:start w:val="1"/>
      <w:numFmt w:val="decimal"/>
      <w:lvlText w:val="%7."/>
      <w:lvlJc w:val="left"/>
      <w:pPr>
        <w:ind w:left="1020" w:hanging="360"/>
      </w:pPr>
    </w:lvl>
    <w:lvl w:ilvl="7" w:tplc="0D26ACD2">
      <w:start w:val="1"/>
      <w:numFmt w:val="decimal"/>
      <w:lvlText w:val="%8."/>
      <w:lvlJc w:val="left"/>
      <w:pPr>
        <w:ind w:left="1020" w:hanging="360"/>
      </w:pPr>
    </w:lvl>
    <w:lvl w:ilvl="8" w:tplc="9D9C097E">
      <w:start w:val="1"/>
      <w:numFmt w:val="decimal"/>
      <w:lvlText w:val="%9."/>
      <w:lvlJc w:val="left"/>
      <w:pPr>
        <w:ind w:left="1020" w:hanging="360"/>
      </w:p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7"/>
  </w:num>
  <w:num w:numId="21" w16cid:durableId="102409304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438"/>
    <w:rsid w:val="00055235"/>
    <w:rsid w:val="000561CC"/>
    <w:rsid w:val="000571AD"/>
    <w:rsid w:val="00057346"/>
    <w:rsid w:val="00057715"/>
    <w:rsid w:val="000578C9"/>
    <w:rsid w:val="0006040C"/>
    <w:rsid w:val="000605C5"/>
    <w:rsid w:val="000608EF"/>
    <w:rsid w:val="00061084"/>
    <w:rsid w:val="00061466"/>
    <w:rsid w:val="00061E86"/>
    <w:rsid w:val="0006300C"/>
    <w:rsid w:val="00063144"/>
    <w:rsid w:val="000631F1"/>
    <w:rsid w:val="00064868"/>
    <w:rsid w:val="0006575D"/>
    <w:rsid w:val="000659A4"/>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AE9"/>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68"/>
    <w:rsid w:val="000A0DFE"/>
    <w:rsid w:val="000A0F5D"/>
    <w:rsid w:val="000A1E34"/>
    <w:rsid w:val="000A202B"/>
    <w:rsid w:val="000A2CBA"/>
    <w:rsid w:val="000A2D88"/>
    <w:rsid w:val="000A5738"/>
    <w:rsid w:val="000A57C0"/>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304"/>
    <w:rsid w:val="00174A4C"/>
    <w:rsid w:val="00174EE0"/>
    <w:rsid w:val="0017506F"/>
    <w:rsid w:val="0017533E"/>
    <w:rsid w:val="001764AA"/>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B3"/>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219"/>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54C"/>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7B8"/>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4E5C"/>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084"/>
    <w:rsid w:val="002C14FC"/>
    <w:rsid w:val="002C17A0"/>
    <w:rsid w:val="002C1FB6"/>
    <w:rsid w:val="002C215A"/>
    <w:rsid w:val="002C27BD"/>
    <w:rsid w:val="002C2936"/>
    <w:rsid w:val="002C2A10"/>
    <w:rsid w:val="002C2A21"/>
    <w:rsid w:val="002C2DD1"/>
    <w:rsid w:val="002C33AC"/>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7E"/>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77ED1"/>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C0D"/>
    <w:rsid w:val="003A502A"/>
    <w:rsid w:val="003A636D"/>
    <w:rsid w:val="003A65F9"/>
    <w:rsid w:val="003A6638"/>
    <w:rsid w:val="003A6652"/>
    <w:rsid w:val="003A683D"/>
    <w:rsid w:val="003A6B5C"/>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1BF"/>
    <w:rsid w:val="003C7285"/>
    <w:rsid w:val="003C73E9"/>
    <w:rsid w:val="003C742E"/>
    <w:rsid w:val="003C7763"/>
    <w:rsid w:val="003C7AFD"/>
    <w:rsid w:val="003C7CF1"/>
    <w:rsid w:val="003D0037"/>
    <w:rsid w:val="003D03D9"/>
    <w:rsid w:val="003D11CB"/>
    <w:rsid w:val="003D1383"/>
    <w:rsid w:val="003D1A10"/>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66"/>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EF0"/>
    <w:rsid w:val="003F3C34"/>
    <w:rsid w:val="003F3EFE"/>
    <w:rsid w:val="003F3FC9"/>
    <w:rsid w:val="003F4245"/>
    <w:rsid w:val="003F5489"/>
    <w:rsid w:val="003F54D8"/>
    <w:rsid w:val="003F5913"/>
    <w:rsid w:val="003F5C1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00B"/>
    <w:rsid w:val="00410349"/>
    <w:rsid w:val="00410936"/>
    <w:rsid w:val="00410A15"/>
    <w:rsid w:val="00411586"/>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94C"/>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0C44"/>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0EC8"/>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A55"/>
    <w:rsid w:val="005020EF"/>
    <w:rsid w:val="0050218B"/>
    <w:rsid w:val="0050224F"/>
    <w:rsid w:val="0050309B"/>
    <w:rsid w:val="005032DE"/>
    <w:rsid w:val="005035B0"/>
    <w:rsid w:val="00503E5F"/>
    <w:rsid w:val="005047B8"/>
    <w:rsid w:val="00504E9D"/>
    <w:rsid w:val="00505506"/>
    <w:rsid w:val="00505D7D"/>
    <w:rsid w:val="005070CC"/>
    <w:rsid w:val="0050724C"/>
    <w:rsid w:val="00507441"/>
    <w:rsid w:val="00507DC9"/>
    <w:rsid w:val="005107DF"/>
    <w:rsid w:val="0051113D"/>
    <w:rsid w:val="0051148D"/>
    <w:rsid w:val="0051166B"/>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0A"/>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9E2"/>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45AC"/>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54"/>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658"/>
    <w:rsid w:val="006D775B"/>
    <w:rsid w:val="006E04DD"/>
    <w:rsid w:val="006E0DEA"/>
    <w:rsid w:val="006E1496"/>
    <w:rsid w:val="006E1CFB"/>
    <w:rsid w:val="006E202E"/>
    <w:rsid w:val="006E28D7"/>
    <w:rsid w:val="006E2957"/>
    <w:rsid w:val="006E2F05"/>
    <w:rsid w:val="006E3394"/>
    <w:rsid w:val="006E5188"/>
    <w:rsid w:val="006E533D"/>
    <w:rsid w:val="006E5711"/>
    <w:rsid w:val="006E6883"/>
    <w:rsid w:val="006E75C7"/>
    <w:rsid w:val="006E7679"/>
    <w:rsid w:val="006F1120"/>
    <w:rsid w:val="006F2478"/>
    <w:rsid w:val="006F2D8C"/>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BC"/>
    <w:rsid w:val="0070681D"/>
    <w:rsid w:val="00706BD5"/>
    <w:rsid w:val="00706F4D"/>
    <w:rsid w:val="00707712"/>
    <w:rsid w:val="007101B7"/>
    <w:rsid w:val="00710F05"/>
    <w:rsid w:val="0071157E"/>
    <w:rsid w:val="007117A7"/>
    <w:rsid w:val="007128D8"/>
    <w:rsid w:val="007128DA"/>
    <w:rsid w:val="00712D41"/>
    <w:rsid w:val="0071379D"/>
    <w:rsid w:val="00713BB8"/>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E1C"/>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7A5"/>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1C"/>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776"/>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8B6"/>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D7D7A"/>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FF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EF6"/>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00"/>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68E"/>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B4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289"/>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0CB"/>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431"/>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A08"/>
    <w:rsid w:val="00A6180D"/>
    <w:rsid w:val="00A621CE"/>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0CE"/>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55CE"/>
    <w:rsid w:val="00B27D89"/>
    <w:rsid w:val="00B30554"/>
    <w:rsid w:val="00B3055F"/>
    <w:rsid w:val="00B3068F"/>
    <w:rsid w:val="00B30979"/>
    <w:rsid w:val="00B30AC8"/>
    <w:rsid w:val="00B30CEA"/>
    <w:rsid w:val="00B315F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79"/>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13C"/>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B2F"/>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6686"/>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8A"/>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E4"/>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1EE"/>
    <w:rsid w:val="00CE540C"/>
    <w:rsid w:val="00CE5A18"/>
    <w:rsid w:val="00CE6713"/>
    <w:rsid w:val="00CE6800"/>
    <w:rsid w:val="00CE704C"/>
    <w:rsid w:val="00CE7209"/>
    <w:rsid w:val="00CE75F2"/>
    <w:rsid w:val="00CE7939"/>
    <w:rsid w:val="00CE7FDF"/>
    <w:rsid w:val="00CF03E3"/>
    <w:rsid w:val="00CF06D5"/>
    <w:rsid w:val="00CF06DE"/>
    <w:rsid w:val="00CF0E17"/>
    <w:rsid w:val="00CF14EB"/>
    <w:rsid w:val="00CF1D58"/>
    <w:rsid w:val="00CF1F79"/>
    <w:rsid w:val="00CF23C5"/>
    <w:rsid w:val="00CF2677"/>
    <w:rsid w:val="00CF2CB6"/>
    <w:rsid w:val="00CF4338"/>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1E6E"/>
    <w:rsid w:val="00D134FE"/>
    <w:rsid w:val="00D137B6"/>
    <w:rsid w:val="00D14BB3"/>
    <w:rsid w:val="00D1501C"/>
    <w:rsid w:val="00D1581F"/>
    <w:rsid w:val="00D159D2"/>
    <w:rsid w:val="00D1609F"/>
    <w:rsid w:val="00D17945"/>
    <w:rsid w:val="00D17972"/>
    <w:rsid w:val="00D17F3D"/>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20C"/>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A6"/>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47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931"/>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70A"/>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09C"/>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CB4"/>
    <w:rsid w:val="00EE5F0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9F7"/>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17DC0"/>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254"/>
    <w:rsid w:val="00FA4D14"/>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66B"/>
    <w:rsid w:val="00FC3DFF"/>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DC5"/>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8</Pages>
  <Words>9398</Words>
  <Characters>5358</Characters>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2025-07-09T08:58:00Z</dcterms:created>
  <dcterms:modified xsi:type="dcterms:W3CDTF">2026-03-02T10:46:00Z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